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540C" w14:textId="77777777" w:rsidR="0048073E" w:rsidRDefault="00000000">
      <w:pPr>
        <w:pStyle w:val="KonuBal"/>
      </w:pPr>
      <w:r>
        <w:t>MESAFELİ</w:t>
      </w:r>
      <w:r>
        <w:rPr>
          <w:spacing w:val="-8"/>
        </w:rPr>
        <w:t xml:space="preserve"> </w:t>
      </w:r>
      <w:r>
        <w:t>SATIŞ</w:t>
      </w:r>
      <w:r>
        <w:rPr>
          <w:spacing w:val="-10"/>
        </w:rPr>
        <w:t xml:space="preserve"> </w:t>
      </w:r>
      <w:r>
        <w:rPr>
          <w:spacing w:val="-2"/>
        </w:rPr>
        <w:t>SÖZLEŞMESİ</w:t>
      </w:r>
    </w:p>
    <w:p w14:paraId="3CCC34C4" w14:textId="77777777" w:rsidR="0048073E" w:rsidRDefault="0048073E">
      <w:pPr>
        <w:pStyle w:val="GvdeMetni"/>
        <w:spacing w:before="70"/>
        <w:ind w:left="0"/>
        <w:rPr>
          <w:b/>
          <w:sz w:val="28"/>
        </w:rPr>
      </w:pPr>
    </w:p>
    <w:p w14:paraId="011105F8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ind w:hanging="559"/>
      </w:pPr>
      <w:r>
        <w:t>SÖZLEŞMENİN</w:t>
      </w:r>
      <w:r>
        <w:rPr>
          <w:spacing w:val="-6"/>
        </w:rPr>
        <w:t xml:space="preserve"> </w:t>
      </w:r>
      <w:r>
        <w:rPr>
          <w:spacing w:val="-2"/>
        </w:rPr>
        <w:t>TARAFLARI</w:t>
      </w:r>
    </w:p>
    <w:p w14:paraId="051EA881" w14:textId="77777777" w:rsidR="0048073E" w:rsidRDefault="0048073E">
      <w:pPr>
        <w:pStyle w:val="GvdeMetni"/>
        <w:spacing w:before="242"/>
        <w:ind w:left="0"/>
        <w:rPr>
          <w:b/>
        </w:rPr>
      </w:pPr>
    </w:p>
    <w:p w14:paraId="0F41E189" w14:textId="77777777" w:rsidR="0093204C" w:rsidRDefault="00000000" w:rsidP="0093204C">
      <w:pPr>
        <w:pStyle w:val="GvdeMetni"/>
        <w:ind w:left="307"/>
      </w:pPr>
      <w:r>
        <w:rPr>
          <w:b/>
        </w:rPr>
        <w:t>SATICI:</w:t>
      </w:r>
      <w:r>
        <w:rPr>
          <w:b/>
          <w:spacing w:val="-6"/>
        </w:rPr>
        <w:t xml:space="preserve"> </w:t>
      </w:r>
      <w:r w:rsidR="0093204C">
        <w:t>ÜNVAN: MICE CRAFT KONGRE ORGANİZASYON ETKİNLİK YÖNETİMİ TURİZM TİCARET LİMİTED ŞİRKETİ</w:t>
      </w:r>
    </w:p>
    <w:p w14:paraId="6D75EDD4" w14:textId="77777777" w:rsidR="0093204C" w:rsidRDefault="0093204C" w:rsidP="0093204C">
      <w:pPr>
        <w:pStyle w:val="GvdeMetni"/>
        <w:ind w:left="307"/>
      </w:pPr>
      <w:r>
        <w:t>ADRES: ŞERİFALİ MAH. NURLU SOK. EVONAPARK SİTESİ A BLOK NO:65 ÜMRANİYE-İSTANBUL</w:t>
      </w:r>
    </w:p>
    <w:p w14:paraId="6031CC89" w14:textId="77777777" w:rsidR="0093204C" w:rsidRDefault="0093204C" w:rsidP="0093204C">
      <w:pPr>
        <w:pStyle w:val="GvdeMetni"/>
        <w:ind w:left="307"/>
      </w:pPr>
      <w:r>
        <w:t>VERGİ DAİRESİ: SARIGAZİ</w:t>
      </w:r>
    </w:p>
    <w:p w14:paraId="71807A9C" w14:textId="77777777" w:rsidR="0093204C" w:rsidRDefault="0093204C" w:rsidP="0093204C">
      <w:pPr>
        <w:pStyle w:val="GvdeMetni"/>
        <w:ind w:left="307"/>
      </w:pPr>
      <w:r>
        <w:t>VERGİ NO: 6201642964</w:t>
      </w:r>
    </w:p>
    <w:p w14:paraId="68ECA084" w14:textId="77777777" w:rsidR="0093204C" w:rsidRDefault="0093204C" w:rsidP="0093204C">
      <w:pPr>
        <w:pStyle w:val="GvdeMetni"/>
        <w:ind w:left="307"/>
      </w:pPr>
      <w:r>
        <w:t>TİCARET SİCİL NO: 1057200</w:t>
      </w:r>
    </w:p>
    <w:p w14:paraId="1522F84D" w14:textId="77777777" w:rsidR="0093204C" w:rsidRDefault="0093204C" w:rsidP="0093204C">
      <w:pPr>
        <w:pStyle w:val="GvdeMetni"/>
        <w:ind w:left="307"/>
      </w:pPr>
      <w:r>
        <w:t>MERSİS NO: 0620164296400001</w:t>
      </w:r>
    </w:p>
    <w:p w14:paraId="1912902E" w14:textId="7710142B" w:rsidR="0048073E" w:rsidRDefault="00000000" w:rsidP="0093204C">
      <w:pPr>
        <w:pStyle w:val="GvdeMetni"/>
        <w:ind w:left="307"/>
      </w:pPr>
      <w:r>
        <w:t>E-</w:t>
      </w:r>
      <w:proofErr w:type="gramStart"/>
      <w:r>
        <w:t>posta</w:t>
      </w:r>
      <w:r>
        <w:rPr>
          <w:spacing w:val="-15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hyperlink r:id="rId7" w:history="1">
        <w:r w:rsidR="0093204C" w:rsidRPr="00F83F4B">
          <w:rPr>
            <w:rStyle w:val="Kpr"/>
          </w:rPr>
          <w:t>senem@micecraft.com.tr</w:t>
        </w:r>
      </w:hyperlink>
    </w:p>
    <w:p w14:paraId="0B1DE47E" w14:textId="7625BEFA" w:rsidR="0093204C" w:rsidRDefault="0093204C" w:rsidP="0093204C">
      <w:pPr>
        <w:pStyle w:val="GvdeMetni"/>
        <w:ind w:left="307"/>
      </w:pPr>
      <w:r>
        <w:t>Telefon: 0530 366 4012</w:t>
      </w:r>
    </w:p>
    <w:p w14:paraId="5357FCB9" w14:textId="77777777" w:rsidR="0048073E" w:rsidRDefault="0048073E">
      <w:pPr>
        <w:pStyle w:val="GvdeMetni"/>
        <w:spacing w:before="84"/>
        <w:ind w:left="0"/>
      </w:pPr>
    </w:p>
    <w:p w14:paraId="718715E7" w14:textId="77777777" w:rsidR="0048073E" w:rsidRDefault="00000000">
      <w:pPr>
        <w:pStyle w:val="Balk1"/>
        <w:ind w:left="307" w:firstLine="0"/>
        <w:rPr>
          <w:b w:val="0"/>
        </w:rPr>
      </w:pPr>
      <w:r>
        <w:t>ALICI/TÜKETİCİ:</w:t>
      </w:r>
      <w:r>
        <w:rPr>
          <w:spacing w:val="-3"/>
        </w:rPr>
        <w:t xml:space="preserve"> </w:t>
      </w:r>
      <w:r>
        <w:rPr>
          <w:b w:val="0"/>
          <w:spacing w:val="-5"/>
        </w:rPr>
        <w:t>[*]</w:t>
      </w:r>
    </w:p>
    <w:p w14:paraId="666030CF" w14:textId="77777777" w:rsidR="0048073E" w:rsidRDefault="00000000">
      <w:pPr>
        <w:pStyle w:val="GvdeMetni"/>
        <w:spacing w:before="41" w:line="276" w:lineRule="auto"/>
        <w:ind w:left="307" w:right="8888"/>
        <w:jc w:val="both"/>
      </w:pPr>
      <w:r>
        <w:t>Telefon:</w:t>
      </w:r>
      <w:r>
        <w:rPr>
          <w:spacing w:val="-15"/>
        </w:rPr>
        <w:t xml:space="preserve"> </w:t>
      </w:r>
      <w:r>
        <w:rPr>
          <w:color w:val="000000"/>
          <w:highlight w:val="yellow"/>
        </w:rPr>
        <w:t>[*]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Adresi :</w:t>
      </w:r>
      <w:proofErr w:type="gramEnd"/>
      <w:r>
        <w:rPr>
          <w:color w:val="000000"/>
        </w:rPr>
        <w:t xml:space="preserve"> </w:t>
      </w:r>
      <w:r>
        <w:rPr>
          <w:color w:val="000000"/>
          <w:highlight w:val="yellow"/>
        </w:rPr>
        <w:t>[*]</w:t>
      </w:r>
      <w:r>
        <w:rPr>
          <w:color w:val="000000"/>
        </w:rPr>
        <w:t xml:space="preserve"> E-posta: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  <w:highlight w:val="yellow"/>
        </w:rPr>
        <w:t>[*]</w:t>
      </w:r>
    </w:p>
    <w:p w14:paraId="133D52A3" w14:textId="77777777" w:rsidR="0048073E" w:rsidRDefault="0048073E">
      <w:pPr>
        <w:pStyle w:val="GvdeMetni"/>
        <w:spacing w:before="32"/>
        <w:ind w:left="0"/>
      </w:pPr>
    </w:p>
    <w:p w14:paraId="3297FE19" w14:textId="77777777" w:rsidR="0048073E" w:rsidRDefault="00000000">
      <w:pPr>
        <w:spacing w:line="278" w:lineRule="auto"/>
        <w:ind w:left="307"/>
        <w:rPr>
          <w:sz w:val="24"/>
        </w:rPr>
      </w:pPr>
      <w:r>
        <w:rPr>
          <w:sz w:val="24"/>
        </w:rPr>
        <w:t>İşbu</w:t>
      </w:r>
      <w:r>
        <w:rPr>
          <w:spacing w:val="25"/>
          <w:sz w:val="24"/>
        </w:rPr>
        <w:t xml:space="preserve"> </w:t>
      </w:r>
      <w:r>
        <w:rPr>
          <w:sz w:val="24"/>
        </w:rPr>
        <w:t>Mesafeli</w:t>
      </w:r>
      <w:r>
        <w:rPr>
          <w:spacing w:val="26"/>
          <w:sz w:val="24"/>
        </w:rPr>
        <w:t xml:space="preserve"> </w:t>
      </w:r>
      <w:r>
        <w:rPr>
          <w:sz w:val="24"/>
        </w:rPr>
        <w:t>Satış</w:t>
      </w:r>
      <w:r>
        <w:rPr>
          <w:spacing w:val="25"/>
          <w:sz w:val="24"/>
        </w:rPr>
        <w:t xml:space="preserve"> </w:t>
      </w:r>
      <w:r>
        <w:rPr>
          <w:sz w:val="24"/>
        </w:rPr>
        <w:t>Sözleşmesi’nde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SATICI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ALICI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ayrı</w:t>
      </w:r>
      <w:r>
        <w:rPr>
          <w:spacing w:val="25"/>
          <w:sz w:val="24"/>
        </w:rPr>
        <w:t xml:space="preserve"> </w:t>
      </w:r>
      <w:r>
        <w:rPr>
          <w:sz w:val="24"/>
        </w:rPr>
        <w:t>ayrı</w:t>
      </w:r>
      <w:r>
        <w:rPr>
          <w:spacing w:val="27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Taraf</w:t>
      </w:r>
      <w:r>
        <w:rPr>
          <w:sz w:val="24"/>
        </w:rPr>
        <w:t>” birlikte</w:t>
      </w:r>
      <w:r>
        <w:rPr>
          <w:spacing w:val="25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Taraflar</w:t>
      </w:r>
      <w:r>
        <w:rPr>
          <w:sz w:val="24"/>
        </w:rPr>
        <w:t xml:space="preserve">” olarak </w:t>
      </w:r>
      <w:r>
        <w:rPr>
          <w:spacing w:val="-2"/>
          <w:sz w:val="24"/>
        </w:rPr>
        <w:t>anılacaktır.</w:t>
      </w:r>
    </w:p>
    <w:p w14:paraId="0BFBD87B" w14:textId="77777777" w:rsidR="0048073E" w:rsidRDefault="0048073E">
      <w:pPr>
        <w:pStyle w:val="GvdeMetni"/>
        <w:spacing w:before="43"/>
        <w:ind w:left="0"/>
      </w:pPr>
    </w:p>
    <w:p w14:paraId="57ACA087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ind w:hanging="559"/>
      </w:pPr>
      <w:r>
        <w:t>SİPARİŞ</w:t>
      </w:r>
      <w:r>
        <w:rPr>
          <w:spacing w:val="-5"/>
        </w:rPr>
        <w:t xml:space="preserve"> </w:t>
      </w:r>
      <w:r>
        <w:t>KONUSU</w:t>
      </w:r>
      <w:r>
        <w:rPr>
          <w:spacing w:val="-5"/>
        </w:rPr>
        <w:t xml:space="preserve"> </w:t>
      </w:r>
      <w:r>
        <w:rPr>
          <w:spacing w:val="-2"/>
        </w:rPr>
        <w:t>ÜRÜNLER/HİZMETLER</w:t>
      </w:r>
    </w:p>
    <w:p w14:paraId="14973D94" w14:textId="39248F14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34" w:line="276" w:lineRule="auto"/>
        <w:ind w:right="119"/>
        <w:jc w:val="both"/>
        <w:rPr>
          <w:sz w:val="24"/>
        </w:rPr>
      </w:pPr>
      <w:r>
        <w:rPr>
          <w:sz w:val="24"/>
        </w:rPr>
        <w:t>Sipariş konusu Ürünler/Hizmetler, işbu Mesafeli Satış Sözleşmesi’nin (“</w:t>
      </w:r>
      <w:r>
        <w:rPr>
          <w:b/>
          <w:sz w:val="24"/>
        </w:rPr>
        <w:t>Sözleşme</w:t>
      </w:r>
      <w:r>
        <w:rPr>
          <w:sz w:val="24"/>
        </w:rPr>
        <w:t xml:space="preserve">”) akdedilmesinden önce </w:t>
      </w:r>
      <w:hyperlink r:id="rId8" w:history="1">
        <w:r w:rsidR="0093204C" w:rsidRPr="00F83F4B">
          <w:rPr>
            <w:rStyle w:val="Kpr"/>
          </w:rPr>
          <w:t>https://emdr2025.digiconkayit.com/tr/</w:t>
        </w:r>
      </w:hyperlink>
      <w:r w:rsidR="0093204C">
        <w:t xml:space="preserve"> </w:t>
      </w:r>
      <w:r>
        <w:rPr>
          <w:color w:val="1154CC"/>
          <w:sz w:val="24"/>
        </w:rPr>
        <w:t xml:space="preserve"> </w:t>
      </w:r>
      <w:r>
        <w:rPr>
          <w:sz w:val="24"/>
        </w:rPr>
        <w:t>adresinden seçmiş ve ödemesini yapmış olduğunuz</w:t>
      </w:r>
      <w:r>
        <w:rPr>
          <w:spacing w:val="40"/>
          <w:sz w:val="24"/>
        </w:rPr>
        <w:t xml:space="preserve"> </w:t>
      </w:r>
      <w:r>
        <w:rPr>
          <w:sz w:val="24"/>
        </w:rPr>
        <w:t>çevrimiçi eğitim ve/veya çevrimiçi etkinliklerdir.</w:t>
      </w:r>
    </w:p>
    <w:p w14:paraId="092204C6" w14:textId="77777777" w:rsidR="0048073E" w:rsidRDefault="0048073E">
      <w:pPr>
        <w:pStyle w:val="GvdeMetni"/>
        <w:spacing w:before="50"/>
        <w:ind w:left="0"/>
      </w:pPr>
    </w:p>
    <w:p w14:paraId="791DE7A2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spacing w:before="1"/>
        <w:ind w:hanging="559"/>
      </w:pPr>
      <w:r>
        <w:t>SÖZLEŞMENİN</w:t>
      </w:r>
      <w:r>
        <w:rPr>
          <w:spacing w:val="-6"/>
        </w:rPr>
        <w:t xml:space="preserve"> </w:t>
      </w:r>
      <w:r>
        <w:rPr>
          <w:spacing w:val="-2"/>
        </w:rPr>
        <w:t>KONUSU</w:t>
      </w:r>
    </w:p>
    <w:p w14:paraId="0B4C2B8A" w14:textId="5768BFDB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34" w:line="276" w:lineRule="auto"/>
        <w:ind w:right="117"/>
        <w:jc w:val="both"/>
        <w:rPr>
          <w:sz w:val="24"/>
        </w:rPr>
      </w:pPr>
      <w:r>
        <w:rPr>
          <w:sz w:val="24"/>
        </w:rPr>
        <w:t>İşbu</w:t>
      </w:r>
      <w:r>
        <w:rPr>
          <w:spacing w:val="-10"/>
          <w:sz w:val="24"/>
        </w:rPr>
        <w:t xml:space="preserve"> </w:t>
      </w:r>
      <w:r>
        <w:rPr>
          <w:sz w:val="24"/>
        </w:rPr>
        <w:t>Sözleşme’nin</w:t>
      </w:r>
      <w:r>
        <w:rPr>
          <w:spacing w:val="-11"/>
          <w:sz w:val="24"/>
        </w:rPr>
        <w:t xml:space="preserve"> </w:t>
      </w:r>
      <w:r>
        <w:rPr>
          <w:sz w:val="24"/>
        </w:rPr>
        <w:t>konusu,</w:t>
      </w:r>
      <w:r>
        <w:rPr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ALICI’nın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SATICI’ya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sz w:val="24"/>
        </w:rPr>
        <w:t>ait</w:t>
      </w:r>
      <w:r>
        <w:rPr>
          <w:spacing w:val="-9"/>
          <w:sz w:val="24"/>
        </w:rPr>
        <w:t xml:space="preserve"> </w:t>
      </w:r>
      <w:hyperlink r:id="rId9" w:history="1">
        <w:r w:rsidR="0093204C" w:rsidRPr="00F83F4B">
          <w:rPr>
            <w:rStyle w:val="Kpr"/>
          </w:rPr>
          <w:t>https://emdr2025.digiconkayit.com/tr/</w:t>
        </w:r>
      </w:hyperlink>
      <w:r w:rsidR="0093204C">
        <w:t xml:space="preserve"> </w:t>
      </w:r>
      <w:r>
        <w:rPr>
          <w:color w:val="1154CC"/>
          <w:spacing w:val="-9"/>
          <w:sz w:val="24"/>
        </w:rPr>
        <w:t xml:space="preserve"> </w:t>
      </w:r>
      <w:r>
        <w:rPr>
          <w:sz w:val="24"/>
        </w:rPr>
        <w:t>alan adlı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sitesinden</w:t>
      </w:r>
      <w:r>
        <w:rPr>
          <w:spacing w:val="-2"/>
          <w:sz w:val="24"/>
        </w:rPr>
        <w:t xml:space="preserve"> </w:t>
      </w:r>
      <w:r>
        <w:rPr>
          <w:sz w:val="24"/>
        </w:rPr>
        <w:t>(“</w:t>
      </w:r>
      <w:r>
        <w:rPr>
          <w:b/>
          <w:sz w:val="24"/>
        </w:rPr>
        <w:t>Site</w:t>
      </w:r>
      <w:r>
        <w:rPr>
          <w:sz w:val="24"/>
        </w:rPr>
        <w:t>”)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4"/>
          <w:sz w:val="24"/>
        </w:rPr>
        <w:t xml:space="preserve"> </w:t>
      </w:r>
      <w:r>
        <w:rPr>
          <w:sz w:val="24"/>
        </w:rPr>
        <w:t>ortamda</w:t>
      </w:r>
      <w:r>
        <w:rPr>
          <w:spacing w:val="-3"/>
          <w:sz w:val="24"/>
        </w:rPr>
        <w:t xml:space="preserve"> </w:t>
      </w:r>
      <w:r>
        <w:rPr>
          <w:sz w:val="24"/>
        </w:rPr>
        <w:t>sipariş</w:t>
      </w:r>
      <w:r>
        <w:rPr>
          <w:spacing w:val="-4"/>
          <w:sz w:val="24"/>
        </w:rPr>
        <w:t xml:space="preserve"> </w:t>
      </w:r>
      <w:r>
        <w:rPr>
          <w:sz w:val="24"/>
        </w:rPr>
        <w:t>vererek</w:t>
      </w:r>
      <w:r>
        <w:rPr>
          <w:spacing w:val="-4"/>
          <w:sz w:val="24"/>
        </w:rPr>
        <w:t xml:space="preserve"> </w:t>
      </w:r>
      <w:r>
        <w:rPr>
          <w:sz w:val="24"/>
        </w:rPr>
        <w:t>satın</w:t>
      </w:r>
      <w:r>
        <w:rPr>
          <w:spacing w:val="-2"/>
          <w:sz w:val="24"/>
        </w:rPr>
        <w:t xml:space="preserve"> </w:t>
      </w:r>
      <w:r>
        <w:rPr>
          <w:sz w:val="24"/>
        </w:rPr>
        <w:t>aldığı, 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Sitesi’nde yazılı</w:t>
      </w:r>
      <w:r>
        <w:rPr>
          <w:spacing w:val="-13"/>
          <w:sz w:val="24"/>
        </w:rPr>
        <w:t xml:space="preserve"> </w:t>
      </w:r>
      <w:r>
        <w:rPr>
          <w:sz w:val="24"/>
        </w:rPr>
        <w:t>nitelikteki,</w:t>
      </w:r>
      <w:r>
        <w:rPr>
          <w:spacing w:val="-13"/>
          <w:sz w:val="24"/>
        </w:rPr>
        <w:t xml:space="preserve"> </w:t>
      </w:r>
      <w:r>
        <w:rPr>
          <w:sz w:val="24"/>
        </w:rPr>
        <w:t>satış</w:t>
      </w:r>
      <w:r>
        <w:rPr>
          <w:spacing w:val="-13"/>
          <w:sz w:val="24"/>
        </w:rPr>
        <w:t xml:space="preserve"> </w:t>
      </w:r>
      <w:r>
        <w:rPr>
          <w:sz w:val="24"/>
        </w:rPr>
        <w:t>fiyatı</w:t>
      </w:r>
      <w:r>
        <w:rPr>
          <w:spacing w:val="-12"/>
          <w:sz w:val="24"/>
        </w:rPr>
        <w:t xml:space="preserve"> </w:t>
      </w:r>
      <w:r>
        <w:rPr>
          <w:sz w:val="24"/>
        </w:rPr>
        <w:t>internet</w:t>
      </w:r>
      <w:r>
        <w:rPr>
          <w:spacing w:val="-13"/>
          <w:sz w:val="24"/>
        </w:rPr>
        <w:t xml:space="preserve"> </w:t>
      </w:r>
      <w:r>
        <w:rPr>
          <w:sz w:val="24"/>
        </w:rPr>
        <w:t>sitesinde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ön</w:t>
      </w:r>
      <w:r>
        <w:rPr>
          <w:spacing w:val="-10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14"/>
          <w:sz w:val="24"/>
        </w:rPr>
        <w:t xml:space="preserve"> </w:t>
      </w:r>
      <w:r>
        <w:rPr>
          <w:sz w:val="24"/>
        </w:rPr>
        <w:t>formunda</w:t>
      </w:r>
      <w:r>
        <w:rPr>
          <w:spacing w:val="-1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şartlar altında </w:t>
      </w:r>
      <w:proofErr w:type="spellStart"/>
      <w:r>
        <w:rPr>
          <w:b/>
          <w:sz w:val="24"/>
        </w:rPr>
        <w:t>ALICI’ya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sunulan ürünün/hizmetin satışına ilişkin olarak 6502 sayılı Tüketicinin Korunması Hakkında Kanun (“</w:t>
      </w:r>
      <w:r>
        <w:rPr>
          <w:b/>
          <w:sz w:val="24"/>
        </w:rPr>
        <w:t>Kanun</w:t>
      </w:r>
      <w:r>
        <w:rPr>
          <w:sz w:val="24"/>
        </w:rPr>
        <w:t>”) ve Mesafeli Sözleşmeler Yönetmeliği (“</w:t>
      </w:r>
      <w:r>
        <w:rPr>
          <w:b/>
          <w:sz w:val="24"/>
        </w:rPr>
        <w:t>Yönetmelik</w:t>
      </w:r>
      <w:r>
        <w:rPr>
          <w:sz w:val="24"/>
        </w:rPr>
        <w:t xml:space="preserve">”) hükümleri uyarınca </w:t>
      </w:r>
      <w:r>
        <w:rPr>
          <w:b/>
          <w:sz w:val="24"/>
        </w:rPr>
        <w:t xml:space="preserve">Tarafların </w:t>
      </w:r>
      <w:r>
        <w:rPr>
          <w:sz w:val="24"/>
        </w:rPr>
        <w:t>hak ve yükümlülüklerinin saptanmasıdır.</w:t>
      </w:r>
    </w:p>
    <w:p w14:paraId="042F0003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0" w:line="276" w:lineRule="auto"/>
        <w:ind w:right="123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yukarıda</w:t>
      </w:r>
      <w:r>
        <w:rPr>
          <w:spacing w:val="-1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3"/>
          <w:sz w:val="24"/>
        </w:rPr>
        <w:t xml:space="preserve"> </w:t>
      </w:r>
      <w:r>
        <w:rPr>
          <w:sz w:val="24"/>
        </w:rPr>
        <w:t>satışa</w:t>
      </w:r>
      <w:r>
        <w:rPr>
          <w:spacing w:val="-14"/>
          <w:sz w:val="24"/>
        </w:rPr>
        <w:t xml:space="preserve"> </w:t>
      </w:r>
      <w:r>
        <w:rPr>
          <w:sz w:val="24"/>
        </w:rPr>
        <w:t>konu</w:t>
      </w:r>
      <w:r>
        <w:rPr>
          <w:spacing w:val="-13"/>
          <w:sz w:val="24"/>
        </w:rPr>
        <w:t xml:space="preserve"> </w:t>
      </w:r>
      <w:r>
        <w:rPr>
          <w:sz w:val="24"/>
        </w:rPr>
        <w:t>ürünün/hizmetin</w:t>
      </w:r>
      <w:r>
        <w:rPr>
          <w:spacing w:val="-13"/>
          <w:sz w:val="24"/>
        </w:rPr>
        <w:t xml:space="preserve"> </w:t>
      </w:r>
      <w:r>
        <w:rPr>
          <w:sz w:val="24"/>
        </w:rPr>
        <w:t>temel</w:t>
      </w:r>
      <w:r>
        <w:rPr>
          <w:spacing w:val="-13"/>
          <w:sz w:val="24"/>
        </w:rPr>
        <w:t xml:space="preserve"> </w:t>
      </w:r>
      <w:r>
        <w:rPr>
          <w:sz w:val="24"/>
        </w:rPr>
        <w:t>nitelikleri,</w:t>
      </w:r>
      <w:r>
        <w:rPr>
          <w:spacing w:val="-13"/>
          <w:sz w:val="24"/>
        </w:rPr>
        <w:t xml:space="preserve"> </w:t>
      </w:r>
      <w:r>
        <w:rPr>
          <w:sz w:val="24"/>
        </w:rPr>
        <w:t>satış</w:t>
      </w:r>
      <w:r>
        <w:rPr>
          <w:spacing w:val="-13"/>
          <w:sz w:val="24"/>
        </w:rPr>
        <w:t xml:space="preserve"> </w:t>
      </w:r>
      <w:r>
        <w:rPr>
          <w:sz w:val="24"/>
        </w:rPr>
        <w:t>fiyatı,</w:t>
      </w:r>
      <w:r>
        <w:rPr>
          <w:spacing w:val="-13"/>
          <w:sz w:val="24"/>
        </w:rPr>
        <w:t xml:space="preserve"> </w:t>
      </w:r>
      <w:r>
        <w:rPr>
          <w:sz w:val="24"/>
        </w:rPr>
        <w:t>adedi,</w:t>
      </w:r>
      <w:r>
        <w:rPr>
          <w:spacing w:val="-13"/>
          <w:sz w:val="24"/>
        </w:rPr>
        <w:t xml:space="preserve"> </w:t>
      </w:r>
      <w:r>
        <w:rPr>
          <w:sz w:val="24"/>
        </w:rPr>
        <w:t>ödeme şekli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benzeri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bilgiler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Cayma</w:t>
      </w:r>
      <w:r>
        <w:rPr>
          <w:spacing w:val="-3"/>
          <w:sz w:val="24"/>
        </w:rPr>
        <w:t xml:space="preserve"> </w:t>
      </w:r>
      <w:r>
        <w:rPr>
          <w:sz w:val="24"/>
        </w:rPr>
        <w:t>Hakkı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İade</w:t>
      </w:r>
      <w:r>
        <w:rPr>
          <w:spacing w:val="-4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3"/>
          <w:sz w:val="24"/>
        </w:rPr>
        <w:t xml:space="preserve"> </w:t>
      </w:r>
      <w:r>
        <w:rPr>
          <w:sz w:val="24"/>
        </w:rPr>
        <w:t>konusunda</w:t>
      </w:r>
      <w:r>
        <w:rPr>
          <w:spacing w:val="-7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sahibi</w:t>
      </w:r>
      <w:r>
        <w:rPr>
          <w:spacing w:val="-3"/>
          <w:sz w:val="24"/>
        </w:rPr>
        <w:t xml:space="preserve"> </w:t>
      </w:r>
      <w:r>
        <w:rPr>
          <w:sz w:val="24"/>
        </w:rPr>
        <w:t>olduğunu, bu bilgileri elektronik ortamda kendi iradesiyle teyit ettiğini ve sonrasında ürünü/hizmeti ödeme işlemlerini tamamlayarak satın aldığını kabul ve beyan eder.</w:t>
      </w:r>
    </w:p>
    <w:p w14:paraId="1A203362" w14:textId="77777777" w:rsidR="0048073E" w:rsidRDefault="0048073E">
      <w:pPr>
        <w:pStyle w:val="GvdeMetni"/>
        <w:ind w:left="0"/>
      </w:pPr>
    </w:p>
    <w:p w14:paraId="605FE43B" w14:textId="77777777" w:rsidR="0048073E" w:rsidRDefault="0048073E">
      <w:pPr>
        <w:pStyle w:val="GvdeMetni"/>
        <w:spacing w:before="90"/>
        <w:ind w:left="0"/>
      </w:pPr>
    </w:p>
    <w:p w14:paraId="59C39D06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ind w:hanging="559"/>
      </w:pPr>
      <w:r>
        <w:t>TARAFLARIN</w:t>
      </w:r>
      <w:r>
        <w:rPr>
          <w:spacing w:val="-3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YÜKÜMLÜLÜKLERİ</w:t>
      </w:r>
    </w:p>
    <w:p w14:paraId="406BD71B" w14:textId="77777777" w:rsidR="0048073E" w:rsidRDefault="0048073E">
      <w:pPr>
        <w:pStyle w:val="Balk1"/>
        <w:sectPr w:rsidR="0048073E">
          <w:footerReference w:type="default" r:id="rId10"/>
          <w:type w:val="continuous"/>
          <w:pgSz w:w="11910" w:h="16840"/>
          <w:pgMar w:top="1360" w:right="425" w:bottom="1000" w:left="1133" w:header="0" w:footer="804" w:gutter="0"/>
          <w:pgNumType w:start="1"/>
          <w:cols w:space="708"/>
        </w:sectPr>
      </w:pPr>
    </w:p>
    <w:p w14:paraId="0427FE2E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79" w:line="278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 xml:space="preserve">İşbu </w:t>
      </w:r>
      <w:r>
        <w:rPr>
          <w:b/>
          <w:sz w:val="24"/>
        </w:rPr>
        <w:t>Sözleşme’</w:t>
      </w:r>
      <w:r>
        <w:rPr>
          <w:sz w:val="24"/>
        </w:rPr>
        <w:t xml:space="preserve">nin tarafları </w:t>
      </w:r>
      <w:r>
        <w:rPr>
          <w:b/>
          <w:sz w:val="24"/>
        </w:rPr>
        <w:t xml:space="preserve">ALICI </w:t>
      </w:r>
      <w:r>
        <w:rPr>
          <w:sz w:val="24"/>
        </w:rPr>
        <w:t xml:space="preserve">ile </w:t>
      </w:r>
      <w:proofErr w:type="spellStart"/>
      <w:r>
        <w:rPr>
          <w:b/>
          <w:sz w:val="24"/>
        </w:rPr>
        <w:t>SATICI’dır</w:t>
      </w:r>
      <w:proofErr w:type="spellEnd"/>
      <w:r>
        <w:rPr>
          <w:sz w:val="24"/>
        </w:rPr>
        <w:t xml:space="preserve">. Bu kapsamda, işbu </w:t>
      </w:r>
      <w:proofErr w:type="spellStart"/>
      <w:r>
        <w:rPr>
          <w:b/>
          <w:sz w:val="24"/>
        </w:rPr>
        <w:t>Sözleşme’</w:t>
      </w:r>
      <w:r>
        <w:rPr>
          <w:sz w:val="24"/>
        </w:rPr>
        <w:t>de</w:t>
      </w:r>
      <w:proofErr w:type="spellEnd"/>
      <w:r>
        <w:rPr>
          <w:sz w:val="24"/>
        </w:rPr>
        <w:t xml:space="preserve"> belirlenen yükümlülüklerin yerine getirilmesi ile ilgili tüm sorumluluk </w:t>
      </w:r>
      <w:r>
        <w:rPr>
          <w:b/>
          <w:sz w:val="24"/>
        </w:rPr>
        <w:t>Sözleşme’</w:t>
      </w:r>
      <w:r>
        <w:rPr>
          <w:sz w:val="24"/>
        </w:rPr>
        <w:t>nin taraflarına aittir.</w:t>
      </w:r>
    </w:p>
    <w:p w14:paraId="0D4ED63F" w14:textId="4940242A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195" w:line="276" w:lineRule="auto"/>
        <w:ind w:right="121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sz w:val="24"/>
        </w:rPr>
        <w:t xml:space="preserve">, </w:t>
      </w:r>
      <w:hyperlink r:id="rId11" w:history="1">
        <w:r w:rsidR="0093204C" w:rsidRPr="00F83F4B">
          <w:rPr>
            <w:rStyle w:val="Kpr"/>
          </w:rPr>
          <w:t>https://emdr2025.digiconkayit.com/tr/</w:t>
        </w:r>
      </w:hyperlink>
      <w:r w:rsidR="0093204C">
        <w:t xml:space="preserve"> </w:t>
      </w:r>
      <w:r>
        <w:rPr>
          <w:color w:val="1154CC"/>
          <w:sz w:val="24"/>
        </w:rPr>
        <w:t xml:space="preserve"> </w:t>
      </w:r>
      <w:r>
        <w:rPr>
          <w:sz w:val="24"/>
        </w:rPr>
        <w:t xml:space="preserve">sitesinde sunulan herhangi bir çevrimiçi ürün/hizmetten faydalanabilmek için esas olarak </w:t>
      </w:r>
      <w:r>
        <w:rPr>
          <w:b/>
          <w:sz w:val="24"/>
        </w:rPr>
        <w:t>kayıt ekranı</w:t>
      </w:r>
      <w:r>
        <w:rPr>
          <w:sz w:val="24"/>
        </w:rPr>
        <w:t xml:space="preserve">nda bulunan formu doldurmalı ve yine aynı sayfada bulunan </w:t>
      </w:r>
      <w:r w:rsidR="0093204C" w:rsidRPr="0093204C">
        <w:rPr>
          <w:sz w:val="24"/>
        </w:rPr>
        <w:t xml:space="preserve">MICE CRAFT KONGRE ORGANİZASYON ETKİNLİK YÖNETİMİ TURİZM TİCARET LİMİTED </w:t>
      </w:r>
      <w:proofErr w:type="spellStart"/>
      <w:r w:rsidR="0093204C" w:rsidRPr="0093204C">
        <w:rPr>
          <w:sz w:val="24"/>
        </w:rPr>
        <w:t>ŞİRKETİ</w:t>
      </w:r>
      <w:r w:rsidR="0093204C">
        <w:rPr>
          <w:sz w:val="24"/>
        </w:rPr>
        <w:t xml:space="preserve"> </w:t>
      </w:r>
      <w:r>
        <w:rPr>
          <w:sz w:val="24"/>
        </w:rPr>
        <w:t>Bank</w:t>
      </w:r>
      <w:proofErr w:type="spellEnd"/>
      <w:r>
        <w:rPr>
          <w:sz w:val="24"/>
        </w:rPr>
        <w:t>a hesabına ürün/hizmet bedelini havale yöntemi ile göndermelidir.</w:t>
      </w:r>
    </w:p>
    <w:p w14:paraId="247DF6D2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0" w:line="276" w:lineRule="auto"/>
        <w:ind w:right="119"/>
        <w:jc w:val="both"/>
        <w:rPr>
          <w:sz w:val="24"/>
        </w:rPr>
      </w:pPr>
      <w:proofErr w:type="gramStart"/>
      <w:r>
        <w:rPr>
          <w:b/>
          <w:sz w:val="24"/>
        </w:rPr>
        <w:t>ALICI,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gerek kendisinden gerekse de ödeme için kullanılan bankadan kaynaklanan herhangi bir nedenle Sözleşme konusu ürün/hizmet bedelinin ödenmemesi ve/veya ödeme işleminin iptal edilmesi</w:t>
      </w:r>
      <w:r>
        <w:rPr>
          <w:spacing w:val="-8"/>
          <w:sz w:val="24"/>
        </w:rPr>
        <w:t xml:space="preserve"> </w:t>
      </w:r>
      <w:r>
        <w:rPr>
          <w:sz w:val="24"/>
        </w:rPr>
        <w:t>gibi</w:t>
      </w:r>
      <w:r>
        <w:rPr>
          <w:spacing w:val="-8"/>
          <w:sz w:val="24"/>
        </w:rPr>
        <w:t xml:space="preserve"> </w:t>
      </w:r>
      <w:r>
        <w:rPr>
          <w:sz w:val="24"/>
        </w:rPr>
        <w:t>hallerde,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’nın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Sözleşme</w:t>
      </w:r>
      <w:r>
        <w:rPr>
          <w:spacing w:val="-9"/>
          <w:sz w:val="24"/>
        </w:rPr>
        <w:t xml:space="preserve"> </w:t>
      </w:r>
      <w:r>
        <w:rPr>
          <w:sz w:val="24"/>
        </w:rPr>
        <w:t>konusu</w:t>
      </w:r>
      <w:r>
        <w:rPr>
          <w:spacing w:val="-8"/>
          <w:sz w:val="24"/>
        </w:rPr>
        <w:t xml:space="preserve"> </w:t>
      </w:r>
      <w:r>
        <w:rPr>
          <w:sz w:val="24"/>
        </w:rPr>
        <w:t>ürün/hizmet</w:t>
      </w:r>
      <w:r>
        <w:rPr>
          <w:spacing w:val="-8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8"/>
          <w:sz w:val="24"/>
        </w:rPr>
        <w:t xml:space="preserve"> </w:t>
      </w:r>
      <w:r>
        <w:rPr>
          <w:sz w:val="24"/>
        </w:rPr>
        <w:t>edimini</w:t>
      </w:r>
      <w:r>
        <w:rPr>
          <w:spacing w:val="-8"/>
          <w:sz w:val="24"/>
        </w:rPr>
        <w:t xml:space="preserve"> </w:t>
      </w:r>
      <w:r>
        <w:rPr>
          <w:sz w:val="24"/>
        </w:rPr>
        <w:t>ifa</w:t>
      </w:r>
      <w:r>
        <w:rPr>
          <w:spacing w:val="-7"/>
          <w:sz w:val="24"/>
        </w:rPr>
        <w:t xml:space="preserve"> </w:t>
      </w:r>
      <w:r>
        <w:rPr>
          <w:sz w:val="24"/>
        </w:rPr>
        <w:t>etme yükümlülüğünün sona ereceğini kabul, beyan ve taahhüt eder.</w:t>
      </w:r>
    </w:p>
    <w:p w14:paraId="0F729828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2" w:line="276" w:lineRule="auto"/>
        <w:ind w:right="119"/>
        <w:jc w:val="both"/>
        <w:rPr>
          <w:sz w:val="24"/>
        </w:rPr>
      </w:pPr>
      <w:r>
        <w:rPr>
          <w:b/>
          <w:sz w:val="24"/>
        </w:rPr>
        <w:t xml:space="preserve">ALICI, </w:t>
      </w:r>
      <w:r>
        <w:rPr>
          <w:sz w:val="24"/>
        </w:rPr>
        <w:t xml:space="preserve">site üzerinden satın almak istediği ürün/hizmet için </w:t>
      </w:r>
      <w:r>
        <w:rPr>
          <w:b/>
          <w:sz w:val="24"/>
        </w:rPr>
        <w:t xml:space="preserve">SATICI </w:t>
      </w:r>
      <w:r>
        <w:rPr>
          <w:sz w:val="24"/>
        </w:rPr>
        <w:t>tarafından belirlenen satış bedelinin fahiş olmadığını, satın alma esnasında seçili ürün(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)/hizmet(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 xml:space="preserve">) için belirlenmiş olan bedelinin </w:t>
      </w:r>
      <w:r>
        <w:rPr>
          <w:b/>
          <w:sz w:val="24"/>
        </w:rPr>
        <w:t xml:space="preserve">SATICI </w:t>
      </w:r>
      <w:r>
        <w:rPr>
          <w:sz w:val="24"/>
        </w:rPr>
        <w:t xml:space="preserve">tarafından herhangi bir zamanda değiştirilebileceğini, bu doğrultuda kayıt ekranında uzun süreli bekleme gerçekleşmesi ve satın alma işleminin sürüncemede bırakılması durumunda seçili ürün/hizmet için belirlenen satış bedelinin de değişebileceğini, bu durumda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’nın</w:t>
      </w:r>
      <w:proofErr w:type="spellEnd"/>
      <w:r>
        <w:rPr>
          <w:sz w:val="24"/>
        </w:rPr>
        <w:t xml:space="preserve"> herhangi bir sorumluluğu bulunmadığını peşinen kabul, beyan ve taahhüt eder.</w:t>
      </w:r>
    </w:p>
    <w:p w14:paraId="3A43DD0C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199" w:line="276" w:lineRule="auto"/>
        <w:ind w:right="119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sz w:val="24"/>
        </w:rPr>
        <w:t xml:space="preserve">, satın almış olduğu çevrimiçi eğitimleri/etkinlikleri izin ve yetki verilen sınırların dışında kullanmayacağını ve aksi belirtilmedikçe kaydetmeyeceğini; </w:t>
      </w:r>
      <w:proofErr w:type="spellStart"/>
      <w:r>
        <w:rPr>
          <w:sz w:val="24"/>
        </w:rPr>
        <w:t>Sözleşme’de</w:t>
      </w:r>
      <w:proofErr w:type="spellEnd"/>
      <w:r>
        <w:rPr>
          <w:sz w:val="24"/>
        </w:rPr>
        <w:t xml:space="preserve"> sayılan yükümlülüklerine uymaması halinde ise </w:t>
      </w:r>
      <w:proofErr w:type="spellStart"/>
      <w:r>
        <w:rPr>
          <w:b/>
          <w:sz w:val="24"/>
        </w:rPr>
        <w:t>SATICI’nın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uğrayabileceği tüm maddi ve manevi zararları tazmin edeceğini kabul, beyan ve taahhüt eder.</w:t>
      </w:r>
    </w:p>
    <w:p w14:paraId="5883D6C5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1" w:line="276" w:lineRule="auto"/>
        <w:ind w:right="118"/>
        <w:jc w:val="both"/>
        <w:rPr>
          <w:sz w:val="24"/>
        </w:rPr>
      </w:pPr>
      <w:r>
        <w:rPr>
          <w:b/>
          <w:sz w:val="24"/>
        </w:rPr>
        <w:t>SATICI,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ALICI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satın</w:t>
      </w:r>
      <w:r>
        <w:rPr>
          <w:spacing w:val="-4"/>
          <w:sz w:val="24"/>
        </w:rPr>
        <w:t xml:space="preserve"> </w:t>
      </w:r>
      <w:r>
        <w:rPr>
          <w:sz w:val="24"/>
        </w:rPr>
        <w:t>alınan</w:t>
      </w:r>
      <w:r>
        <w:rPr>
          <w:spacing w:val="-4"/>
          <w:sz w:val="24"/>
        </w:rPr>
        <w:t xml:space="preserve"> </w:t>
      </w:r>
      <w:r>
        <w:rPr>
          <w:sz w:val="24"/>
        </w:rPr>
        <w:t>çevrimiçi</w:t>
      </w:r>
      <w:r>
        <w:rPr>
          <w:spacing w:val="-4"/>
          <w:sz w:val="24"/>
        </w:rPr>
        <w:t xml:space="preserve"> </w:t>
      </w:r>
      <w:r>
        <w:rPr>
          <w:sz w:val="24"/>
        </w:rPr>
        <w:t>eğitime/etkinliğe</w:t>
      </w:r>
      <w:r>
        <w:rPr>
          <w:spacing w:val="-4"/>
          <w:sz w:val="24"/>
        </w:rPr>
        <w:t xml:space="preserve"> </w:t>
      </w:r>
      <w:r>
        <w:rPr>
          <w:sz w:val="24"/>
        </w:rPr>
        <w:t>katılım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gereken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koşulları ve bilgileri satış işleminin tamamlanmasını takiben makul süre içerisinde </w:t>
      </w:r>
      <w:proofErr w:type="spellStart"/>
      <w:r>
        <w:rPr>
          <w:b/>
          <w:sz w:val="24"/>
        </w:rPr>
        <w:t>ALICI</w:t>
      </w:r>
      <w:r>
        <w:rPr>
          <w:sz w:val="24"/>
        </w:rPr>
        <w:t>’ya</w:t>
      </w:r>
      <w:proofErr w:type="spellEnd"/>
      <w:r>
        <w:rPr>
          <w:sz w:val="24"/>
        </w:rPr>
        <w:t xml:space="preserve"> bildirmekle </w:t>
      </w:r>
      <w:r>
        <w:rPr>
          <w:spacing w:val="-2"/>
          <w:sz w:val="24"/>
        </w:rPr>
        <w:t>yükümlüdür.</w:t>
      </w:r>
    </w:p>
    <w:p w14:paraId="54D3335C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199" w:line="276" w:lineRule="auto"/>
        <w:ind w:right="118"/>
        <w:jc w:val="both"/>
        <w:rPr>
          <w:sz w:val="24"/>
        </w:rPr>
      </w:pPr>
      <w:r>
        <w:rPr>
          <w:b/>
          <w:sz w:val="24"/>
        </w:rPr>
        <w:t xml:space="preserve">SATICI </w:t>
      </w:r>
      <w:r>
        <w:rPr>
          <w:sz w:val="24"/>
        </w:rPr>
        <w:t xml:space="preserve">tarafından bildirilen bilgiler ve koşullar doğrultusunda çevrimiçi gerçekleştirilecek olan eğitime/etkinliğe </w:t>
      </w:r>
      <w:proofErr w:type="spellStart"/>
      <w:r>
        <w:rPr>
          <w:b/>
          <w:sz w:val="24"/>
        </w:rPr>
        <w:t>ALICI</w:t>
      </w:r>
      <w:r>
        <w:rPr>
          <w:sz w:val="24"/>
        </w:rPr>
        <w:t>’nın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SATICI </w:t>
      </w:r>
      <w:r>
        <w:rPr>
          <w:sz w:val="24"/>
        </w:rPr>
        <w:t xml:space="preserve">kusuru ile katılamama hariç olmak üzere, kendisinden kaynaklanan sebeplerle katılmaması, hizmetin kesintiye uğraması durumlarında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’nın</w:t>
      </w:r>
      <w:proofErr w:type="spellEnd"/>
      <w:r>
        <w:rPr>
          <w:sz w:val="24"/>
        </w:rPr>
        <w:t xml:space="preserve"> bir sorumluluğu</w:t>
      </w:r>
      <w:r>
        <w:rPr>
          <w:spacing w:val="-4"/>
          <w:sz w:val="24"/>
        </w:rPr>
        <w:t xml:space="preserve"> </w:t>
      </w:r>
      <w:r>
        <w:rPr>
          <w:sz w:val="24"/>
        </w:rPr>
        <w:t>bulunmayacak</w:t>
      </w:r>
      <w:r>
        <w:rPr>
          <w:spacing w:val="-4"/>
          <w:sz w:val="24"/>
        </w:rPr>
        <w:t xml:space="preserve"> </w:t>
      </w:r>
      <w:r>
        <w:rPr>
          <w:sz w:val="24"/>
        </w:rPr>
        <w:t>olup,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ALICI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satın</w:t>
      </w:r>
      <w:r>
        <w:rPr>
          <w:spacing w:val="-4"/>
          <w:sz w:val="24"/>
        </w:rPr>
        <w:t xml:space="preserve"> </w:t>
      </w:r>
      <w:r>
        <w:rPr>
          <w:sz w:val="24"/>
        </w:rPr>
        <w:t>almış</w:t>
      </w:r>
      <w:r>
        <w:rPr>
          <w:spacing w:val="-5"/>
          <w:sz w:val="24"/>
        </w:rPr>
        <w:t xml:space="preserve"> </w:t>
      </w:r>
      <w:r>
        <w:rPr>
          <w:sz w:val="24"/>
        </w:rPr>
        <w:t>fakat</w:t>
      </w:r>
      <w:r>
        <w:rPr>
          <w:spacing w:val="-4"/>
          <w:sz w:val="24"/>
        </w:rPr>
        <w:t xml:space="preserve"> </w:t>
      </w:r>
      <w:r>
        <w:rPr>
          <w:sz w:val="24"/>
        </w:rPr>
        <w:t>katılmamış</w:t>
      </w:r>
      <w:r>
        <w:rPr>
          <w:spacing w:val="-4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eğitim/etkinlik</w:t>
      </w:r>
      <w:r>
        <w:rPr>
          <w:spacing w:val="-4"/>
          <w:sz w:val="24"/>
        </w:rPr>
        <w:t xml:space="preserve"> </w:t>
      </w:r>
      <w:r>
        <w:rPr>
          <w:sz w:val="24"/>
        </w:rPr>
        <w:t>için telafi talebinde bulunmayacağını peşinen kabul, beyan ve taahhüt eder.</w:t>
      </w:r>
    </w:p>
    <w:p w14:paraId="45662A90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0" w:line="276" w:lineRule="auto"/>
        <w:ind w:right="121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’ya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ait</w:t>
      </w:r>
      <w:r>
        <w:rPr>
          <w:spacing w:val="-11"/>
          <w:sz w:val="24"/>
        </w:rPr>
        <w:t xml:space="preserve"> </w:t>
      </w:r>
      <w:r>
        <w:rPr>
          <w:sz w:val="24"/>
        </w:rPr>
        <w:t>internet</w:t>
      </w:r>
      <w:r>
        <w:rPr>
          <w:spacing w:val="-11"/>
          <w:sz w:val="24"/>
        </w:rPr>
        <w:t xml:space="preserve"> </w:t>
      </w:r>
      <w:r>
        <w:rPr>
          <w:sz w:val="24"/>
        </w:rPr>
        <w:t>sitesi</w:t>
      </w:r>
      <w:r>
        <w:rPr>
          <w:spacing w:val="-1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5"/>
          <w:sz w:val="24"/>
        </w:rPr>
        <w:t xml:space="preserve"> </w:t>
      </w:r>
      <w:r>
        <w:rPr>
          <w:sz w:val="24"/>
        </w:rPr>
        <w:t>yapacağı</w:t>
      </w:r>
      <w:r>
        <w:rPr>
          <w:spacing w:val="-11"/>
          <w:sz w:val="24"/>
        </w:rPr>
        <w:t xml:space="preserve"> </w:t>
      </w:r>
      <w:r>
        <w:rPr>
          <w:sz w:val="24"/>
        </w:rPr>
        <w:t>alışveriş</w:t>
      </w:r>
      <w:r>
        <w:rPr>
          <w:spacing w:val="-11"/>
          <w:sz w:val="24"/>
        </w:rPr>
        <w:t xml:space="preserve"> </w:t>
      </w:r>
      <w:r>
        <w:rPr>
          <w:sz w:val="24"/>
        </w:rPr>
        <w:t>işlemi</w:t>
      </w:r>
      <w:r>
        <w:rPr>
          <w:spacing w:val="-9"/>
          <w:sz w:val="24"/>
        </w:rPr>
        <w:t xml:space="preserve"> </w:t>
      </w:r>
      <w:r>
        <w:rPr>
          <w:sz w:val="24"/>
        </w:rPr>
        <w:t>esnasında</w:t>
      </w:r>
      <w:r>
        <w:rPr>
          <w:spacing w:val="-11"/>
          <w:sz w:val="24"/>
        </w:rPr>
        <w:t xml:space="preserve"> </w:t>
      </w:r>
      <w:r>
        <w:rPr>
          <w:sz w:val="24"/>
        </w:rPr>
        <w:t>verdiği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kişisel ve diğer sair bilgilerin gerçeğe uygun olduğunu,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’nın</w:t>
      </w:r>
      <w:proofErr w:type="spellEnd"/>
      <w:r>
        <w:rPr>
          <w:sz w:val="24"/>
        </w:rPr>
        <w:t xml:space="preserve"> bu bilgilerin gerçeğe aykırılığı nedeniyle uğrayacağı tüm zararları,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’nın</w:t>
      </w:r>
      <w:proofErr w:type="spellEnd"/>
      <w:r>
        <w:rPr>
          <w:sz w:val="24"/>
        </w:rPr>
        <w:t xml:space="preserve"> ilk bildirimi üzerine derhal, nakden ve defaten tazmin edeceğini beyan ve taahhüt eder.</w:t>
      </w:r>
    </w:p>
    <w:p w14:paraId="7B7B9D7E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spacing w:before="208"/>
        <w:ind w:hanging="559"/>
      </w:pPr>
      <w:r>
        <w:t>CAYMA</w:t>
      </w:r>
      <w:r>
        <w:rPr>
          <w:spacing w:val="-3"/>
        </w:rPr>
        <w:t xml:space="preserve"> </w:t>
      </w:r>
      <w:r>
        <w:rPr>
          <w:spacing w:val="-4"/>
        </w:rPr>
        <w:t>HAKKI</w:t>
      </w:r>
    </w:p>
    <w:p w14:paraId="5055DA0B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35" w:line="276" w:lineRule="auto"/>
        <w:ind w:right="117"/>
        <w:jc w:val="both"/>
        <w:rPr>
          <w:sz w:val="24"/>
        </w:rPr>
      </w:pPr>
      <w:r>
        <w:rPr>
          <w:sz w:val="24"/>
        </w:rPr>
        <w:t>6502</w:t>
      </w:r>
      <w:r>
        <w:rPr>
          <w:spacing w:val="-15"/>
          <w:sz w:val="24"/>
        </w:rPr>
        <w:t xml:space="preserve"> </w:t>
      </w:r>
      <w:r>
        <w:rPr>
          <w:sz w:val="24"/>
        </w:rPr>
        <w:t>sayılı</w:t>
      </w:r>
      <w:r>
        <w:rPr>
          <w:spacing w:val="-15"/>
          <w:sz w:val="24"/>
        </w:rPr>
        <w:t xml:space="preserve"> </w:t>
      </w:r>
      <w:r>
        <w:rPr>
          <w:sz w:val="24"/>
        </w:rPr>
        <w:t>Tüketicinin</w:t>
      </w:r>
      <w:r>
        <w:rPr>
          <w:spacing w:val="-15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5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15"/>
          <w:sz w:val="24"/>
        </w:rPr>
        <w:t xml:space="preserve"> </w:t>
      </w:r>
      <w:r>
        <w:rPr>
          <w:sz w:val="24"/>
        </w:rPr>
        <w:t>Kanun</w:t>
      </w:r>
      <w:r>
        <w:rPr>
          <w:spacing w:val="-15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5"/>
          <w:sz w:val="24"/>
        </w:rPr>
        <w:t xml:space="preserve"> </w:t>
      </w:r>
      <w:r>
        <w:rPr>
          <w:sz w:val="24"/>
        </w:rPr>
        <w:t>çıkarılan</w:t>
      </w:r>
      <w:r>
        <w:rPr>
          <w:spacing w:val="-15"/>
          <w:sz w:val="24"/>
        </w:rPr>
        <w:t xml:space="preserve"> </w:t>
      </w:r>
      <w:r>
        <w:rPr>
          <w:sz w:val="24"/>
        </w:rPr>
        <w:t>Mesafeli</w:t>
      </w:r>
      <w:r>
        <w:rPr>
          <w:spacing w:val="-15"/>
          <w:sz w:val="24"/>
        </w:rPr>
        <w:t xml:space="preserve"> </w:t>
      </w:r>
      <w:r>
        <w:rPr>
          <w:sz w:val="24"/>
        </w:rPr>
        <w:t>Sözleşmeler Yönetmeliği uyarınca "</w:t>
      </w:r>
      <w:r>
        <w:rPr>
          <w:b/>
          <w:i/>
          <w:sz w:val="24"/>
        </w:rPr>
        <w:t xml:space="preserve">Elektronik ortamda anında ifa edilen hizmetler veya tüketiciye anında teslim edilen </w:t>
      </w:r>
      <w:proofErr w:type="spellStart"/>
      <w:r>
        <w:rPr>
          <w:b/>
          <w:i/>
          <w:sz w:val="24"/>
        </w:rPr>
        <w:t>gayrimaddi</w:t>
      </w:r>
      <w:proofErr w:type="spellEnd"/>
      <w:r>
        <w:rPr>
          <w:b/>
          <w:i/>
          <w:sz w:val="24"/>
        </w:rPr>
        <w:t xml:space="preserve"> mallara ilişkin sözleşmelerde cayma hakkı kullanılamaz</w:t>
      </w:r>
      <w:r>
        <w:rPr>
          <w:sz w:val="24"/>
        </w:rPr>
        <w:t xml:space="preserve">”. İşbu </w:t>
      </w:r>
      <w:r>
        <w:rPr>
          <w:b/>
          <w:sz w:val="24"/>
        </w:rPr>
        <w:t>Sözleşme’nin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konusu</w:t>
      </w:r>
      <w:r>
        <w:rPr>
          <w:spacing w:val="70"/>
          <w:sz w:val="24"/>
        </w:rPr>
        <w:t xml:space="preserve"> </w:t>
      </w:r>
      <w:r>
        <w:rPr>
          <w:sz w:val="24"/>
        </w:rPr>
        <w:t>Elektronik</w:t>
      </w:r>
      <w:r>
        <w:rPr>
          <w:spacing w:val="70"/>
          <w:sz w:val="24"/>
        </w:rPr>
        <w:t xml:space="preserve"> </w:t>
      </w:r>
      <w:r>
        <w:rPr>
          <w:sz w:val="24"/>
        </w:rPr>
        <w:t>ortamda</w:t>
      </w:r>
      <w:r>
        <w:rPr>
          <w:spacing w:val="69"/>
          <w:sz w:val="24"/>
        </w:rPr>
        <w:t xml:space="preserve"> </w:t>
      </w:r>
      <w:r>
        <w:rPr>
          <w:sz w:val="24"/>
        </w:rPr>
        <w:t>sunulan</w:t>
      </w:r>
      <w:r>
        <w:rPr>
          <w:spacing w:val="70"/>
          <w:sz w:val="24"/>
        </w:rPr>
        <w:t xml:space="preserve"> </w:t>
      </w:r>
      <w:r>
        <w:rPr>
          <w:sz w:val="24"/>
        </w:rPr>
        <w:t>eğitim</w:t>
      </w:r>
      <w:r>
        <w:rPr>
          <w:spacing w:val="70"/>
          <w:sz w:val="24"/>
        </w:rPr>
        <w:t xml:space="preserve"> </w:t>
      </w:r>
      <w:r>
        <w:rPr>
          <w:sz w:val="24"/>
        </w:rPr>
        <w:t>paketleri,</w:t>
      </w:r>
      <w:r>
        <w:rPr>
          <w:spacing w:val="69"/>
          <w:sz w:val="24"/>
        </w:rPr>
        <w:t xml:space="preserve"> </w:t>
      </w:r>
      <w:r>
        <w:rPr>
          <w:sz w:val="24"/>
        </w:rPr>
        <w:t>hizmetler</w:t>
      </w:r>
      <w:r>
        <w:rPr>
          <w:spacing w:val="69"/>
          <w:sz w:val="24"/>
        </w:rPr>
        <w:t xml:space="preserve"> </w:t>
      </w:r>
      <w:r>
        <w:rPr>
          <w:sz w:val="24"/>
        </w:rPr>
        <w:t>veya</w:t>
      </w:r>
      <w:r>
        <w:rPr>
          <w:spacing w:val="69"/>
          <w:sz w:val="24"/>
        </w:rPr>
        <w:t xml:space="preserve"> </w:t>
      </w:r>
      <w:r>
        <w:rPr>
          <w:sz w:val="24"/>
        </w:rPr>
        <w:t>ürünler</w:t>
      </w:r>
    </w:p>
    <w:p w14:paraId="089AA7CC" w14:textId="77777777" w:rsidR="0048073E" w:rsidRDefault="0048073E">
      <w:pPr>
        <w:pStyle w:val="ListeParagraf"/>
        <w:spacing w:line="276" w:lineRule="auto"/>
        <w:rPr>
          <w:sz w:val="24"/>
        </w:rPr>
        <w:sectPr w:rsidR="0048073E">
          <w:pgSz w:w="11910" w:h="16840"/>
          <w:pgMar w:top="1340" w:right="425" w:bottom="1000" w:left="1133" w:header="0" w:footer="804" w:gutter="0"/>
          <w:cols w:space="708"/>
        </w:sectPr>
      </w:pPr>
    </w:p>
    <w:p w14:paraId="302401BF" w14:textId="77777777" w:rsidR="0048073E" w:rsidRDefault="00000000">
      <w:pPr>
        <w:spacing w:before="60" w:line="280" w:lineRule="auto"/>
        <w:ind w:left="873"/>
        <w:rPr>
          <w:b/>
          <w:sz w:val="24"/>
        </w:rPr>
      </w:pPr>
      <w:proofErr w:type="gramStart"/>
      <w:r>
        <w:rPr>
          <w:sz w:val="24"/>
        </w:rPr>
        <w:lastRenderedPageBreak/>
        <w:t>olduğundan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ötürü</w:t>
      </w:r>
      <w:r>
        <w:rPr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ALICI’nın</w:t>
      </w:r>
      <w:proofErr w:type="spellEnd"/>
      <w:r>
        <w:rPr>
          <w:b/>
          <w:spacing w:val="40"/>
          <w:sz w:val="24"/>
        </w:rPr>
        <w:t xml:space="preserve"> </w:t>
      </w:r>
      <w:r>
        <w:rPr>
          <w:sz w:val="24"/>
        </w:rPr>
        <w:t>bu</w:t>
      </w:r>
      <w:r>
        <w:rPr>
          <w:spacing w:val="40"/>
          <w:sz w:val="24"/>
        </w:rPr>
        <w:t xml:space="preserve"> </w:t>
      </w:r>
      <w:r>
        <w:rPr>
          <w:sz w:val="24"/>
        </w:rPr>
        <w:t>Sözleşme</w:t>
      </w:r>
      <w:r>
        <w:rPr>
          <w:spacing w:val="40"/>
          <w:sz w:val="24"/>
        </w:rPr>
        <w:t xml:space="preserve"> </w:t>
      </w:r>
      <w:r>
        <w:rPr>
          <w:sz w:val="24"/>
        </w:rPr>
        <w:t>kapsamında</w:t>
      </w:r>
      <w:r>
        <w:rPr>
          <w:spacing w:val="40"/>
          <w:sz w:val="24"/>
        </w:rPr>
        <w:t xml:space="preserve"> </w:t>
      </w:r>
      <w:r>
        <w:rPr>
          <w:sz w:val="24"/>
        </w:rPr>
        <w:t>kanundan</w:t>
      </w:r>
      <w:r>
        <w:rPr>
          <w:spacing w:val="40"/>
          <w:sz w:val="24"/>
        </w:rPr>
        <w:t xml:space="preserve"> </w:t>
      </w:r>
      <w:r>
        <w:rPr>
          <w:sz w:val="24"/>
        </w:rPr>
        <w:t>doğan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CAYMA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HAKKI </w:t>
      </w:r>
      <w:r>
        <w:rPr>
          <w:b/>
          <w:spacing w:val="-2"/>
          <w:sz w:val="24"/>
        </w:rPr>
        <w:t>BULUNMAMAKTADIR.</w:t>
      </w:r>
    </w:p>
    <w:p w14:paraId="7063BE8C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189" w:line="276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SATICI </w:t>
      </w:r>
      <w:r>
        <w:rPr>
          <w:sz w:val="24"/>
        </w:rPr>
        <w:t xml:space="preserve">tarafından belirlenen tüketici lehine cayma politikası kapsamında ise </w:t>
      </w:r>
      <w:r>
        <w:rPr>
          <w:b/>
          <w:sz w:val="24"/>
        </w:rPr>
        <w:t xml:space="preserve">ALICI, </w:t>
      </w:r>
      <w:r>
        <w:rPr>
          <w:sz w:val="24"/>
        </w:rPr>
        <w:t xml:space="preserve">ödemeyi tamamlayarak satın almış olduğu çevrimiçi eğitim/etkinlikleri, </w:t>
      </w:r>
      <w:r>
        <w:rPr>
          <w:b/>
          <w:sz w:val="24"/>
        </w:rPr>
        <w:t xml:space="preserve">SATICI </w:t>
      </w:r>
      <w:r>
        <w:rPr>
          <w:sz w:val="24"/>
        </w:rPr>
        <w:t xml:space="preserve">tarafından bildirilen eğitim/etkinlik başlangıç zamanından en az 3 (üç) gün öncesinden bildirmek koşuluyla iade edebilecek, hiçbir tazminat ve kesinti ile karşılaşmaksızın sözleşmeden dönme hakkına sahip </w:t>
      </w:r>
      <w:r>
        <w:rPr>
          <w:spacing w:val="-2"/>
          <w:sz w:val="24"/>
        </w:rPr>
        <w:t>olacaktır.</w:t>
      </w:r>
    </w:p>
    <w:p w14:paraId="3D91E99C" w14:textId="04A979CB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0" w:line="276" w:lineRule="auto"/>
        <w:ind w:right="118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sz w:val="24"/>
        </w:rPr>
        <w:t xml:space="preserve">, 5.2 maddesinde belirtilen iade talebini </w:t>
      </w:r>
      <w:hyperlink r:id="rId12">
        <w:r w:rsidR="0093204C">
          <w:rPr>
            <w:sz w:val="24"/>
          </w:rPr>
          <w:t>senem@micecraft.com.tr</w:t>
        </w:r>
      </w:hyperlink>
      <w:r>
        <w:rPr>
          <w:sz w:val="24"/>
        </w:rPr>
        <w:t xml:space="preserve"> adresine </w:t>
      </w:r>
      <w:proofErr w:type="gramStart"/>
      <w:r>
        <w:rPr>
          <w:sz w:val="24"/>
        </w:rPr>
        <w:t>e-mail</w:t>
      </w:r>
      <w:proofErr w:type="gramEnd"/>
      <w:r>
        <w:rPr>
          <w:sz w:val="24"/>
        </w:rPr>
        <w:t xml:space="preserve"> atarak </w:t>
      </w:r>
      <w:proofErr w:type="spellStart"/>
      <w:r>
        <w:rPr>
          <w:b/>
          <w:sz w:val="24"/>
        </w:rPr>
        <w:t>SATICI’ya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bildirecektir. Ürün/Hizmet için yapılan ödemenin iadesi, ödeme yöntemine bağlı olarak </w:t>
      </w:r>
      <w:proofErr w:type="spellStart"/>
      <w:r>
        <w:rPr>
          <w:b/>
          <w:sz w:val="24"/>
        </w:rPr>
        <w:t>ALICI’nın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kredi kartına veya banka hesabına iade talebinden itibaren 10 gün içerisinde </w:t>
      </w:r>
      <w:r>
        <w:rPr>
          <w:spacing w:val="-2"/>
          <w:sz w:val="24"/>
        </w:rPr>
        <w:t>gerçekleştirilecektir.</w:t>
      </w:r>
    </w:p>
    <w:p w14:paraId="21BBDCF7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2" w:line="276" w:lineRule="auto"/>
        <w:ind w:right="120"/>
        <w:jc w:val="both"/>
        <w:rPr>
          <w:sz w:val="24"/>
        </w:rPr>
      </w:pPr>
      <w:r>
        <w:rPr>
          <w:sz w:val="24"/>
        </w:rPr>
        <w:t xml:space="preserve">Cayma ve İade hakkı ile ilgili bu </w:t>
      </w:r>
      <w:proofErr w:type="spellStart"/>
      <w:r>
        <w:rPr>
          <w:sz w:val="24"/>
        </w:rPr>
        <w:t>Sözleşme’de</w:t>
      </w:r>
      <w:proofErr w:type="spellEnd"/>
      <w:r>
        <w:rPr>
          <w:sz w:val="24"/>
        </w:rPr>
        <w:t xml:space="preserve"> düzenlenmeyen hususlarda işbu Sözleşme’nin ayrılmaz bir parçası olan Cayma Hakkı ve İade Politikası hükümleri uygulanacaktır.</w:t>
      </w:r>
    </w:p>
    <w:p w14:paraId="3F18BAA9" w14:textId="77777777" w:rsidR="0048073E" w:rsidRDefault="0048073E">
      <w:pPr>
        <w:pStyle w:val="GvdeMetni"/>
        <w:ind w:left="0"/>
      </w:pPr>
    </w:p>
    <w:p w14:paraId="32BDB173" w14:textId="77777777" w:rsidR="0048073E" w:rsidRDefault="0048073E">
      <w:pPr>
        <w:pStyle w:val="GvdeMetni"/>
        <w:spacing w:before="170"/>
        <w:ind w:left="0"/>
      </w:pPr>
    </w:p>
    <w:p w14:paraId="324D4A44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ind w:hanging="559"/>
      </w:pPr>
      <w:r>
        <w:t>FİYATLARA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ÖDEMEYE</w:t>
      </w:r>
      <w:r>
        <w:rPr>
          <w:spacing w:val="-4"/>
        </w:rPr>
        <w:t xml:space="preserve"> </w:t>
      </w:r>
      <w:r>
        <w:t>İLİŞKİN</w:t>
      </w:r>
      <w:r>
        <w:rPr>
          <w:spacing w:val="-3"/>
        </w:rPr>
        <w:t xml:space="preserve"> </w:t>
      </w:r>
      <w:r>
        <w:rPr>
          <w:spacing w:val="-2"/>
        </w:rPr>
        <w:t>HÜKÜMLER</w:t>
      </w:r>
    </w:p>
    <w:p w14:paraId="5A26E31A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34" w:line="276" w:lineRule="auto"/>
        <w:ind w:right="121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Site</w:t>
      </w:r>
      <w:r>
        <w:rPr>
          <w:sz w:val="24"/>
        </w:rPr>
        <w:t>’den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satın</w:t>
      </w:r>
      <w:r>
        <w:rPr>
          <w:spacing w:val="-15"/>
          <w:sz w:val="24"/>
        </w:rPr>
        <w:t xml:space="preserve"> </w:t>
      </w:r>
      <w:r>
        <w:rPr>
          <w:sz w:val="24"/>
        </w:rPr>
        <w:t>alınan</w:t>
      </w:r>
      <w:r>
        <w:rPr>
          <w:spacing w:val="-15"/>
          <w:sz w:val="24"/>
        </w:rPr>
        <w:t xml:space="preserve"> </w:t>
      </w:r>
      <w:r>
        <w:rPr>
          <w:sz w:val="24"/>
        </w:rPr>
        <w:t>ürünlerin/hizmetlerin</w:t>
      </w:r>
      <w:r>
        <w:rPr>
          <w:spacing w:val="-15"/>
          <w:sz w:val="24"/>
        </w:rPr>
        <w:t xml:space="preserve"> </w:t>
      </w:r>
      <w:r>
        <w:rPr>
          <w:sz w:val="24"/>
        </w:rPr>
        <w:t>bedeli,</w:t>
      </w:r>
      <w:r>
        <w:rPr>
          <w:spacing w:val="-15"/>
          <w:sz w:val="24"/>
        </w:rPr>
        <w:t xml:space="preserve"> </w:t>
      </w:r>
      <w:r>
        <w:rPr>
          <w:sz w:val="24"/>
        </w:rPr>
        <w:t>kayıt</w:t>
      </w:r>
      <w:r>
        <w:rPr>
          <w:spacing w:val="-12"/>
          <w:sz w:val="24"/>
        </w:rPr>
        <w:t xml:space="preserve"> </w:t>
      </w:r>
      <w:r>
        <w:rPr>
          <w:sz w:val="24"/>
        </w:rPr>
        <w:t>ekranında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ALICI</w:t>
      </w:r>
      <w:r>
        <w:rPr>
          <w:sz w:val="24"/>
        </w:rPr>
        <w:t>’ya</w:t>
      </w:r>
      <w:proofErr w:type="spellEnd"/>
      <w:r>
        <w:rPr>
          <w:sz w:val="24"/>
        </w:rPr>
        <w:t xml:space="preserve"> elektronik</w:t>
      </w:r>
      <w:r>
        <w:rPr>
          <w:spacing w:val="-15"/>
          <w:sz w:val="24"/>
        </w:rPr>
        <w:t xml:space="preserve"> </w:t>
      </w:r>
      <w:r>
        <w:rPr>
          <w:sz w:val="24"/>
        </w:rPr>
        <w:t>ortamda</w:t>
      </w:r>
      <w:r>
        <w:rPr>
          <w:spacing w:val="-15"/>
          <w:sz w:val="24"/>
        </w:rPr>
        <w:t xml:space="preserve"> </w:t>
      </w:r>
      <w:r>
        <w:rPr>
          <w:sz w:val="24"/>
        </w:rPr>
        <w:t>gönderilen</w:t>
      </w:r>
      <w:r>
        <w:rPr>
          <w:spacing w:val="-15"/>
          <w:sz w:val="24"/>
        </w:rPr>
        <w:t xml:space="preserve"> </w:t>
      </w:r>
      <w:r>
        <w:rPr>
          <w:sz w:val="24"/>
        </w:rPr>
        <w:t>fatura</w:t>
      </w:r>
      <w:r>
        <w:rPr>
          <w:spacing w:val="-15"/>
          <w:sz w:val="24"/>
        </w:rPr>
        <w:t xml:space="preserve"> </w:t>
      </w:r>
      <w:r>
        <w:rPr>
          <w:sz w:val="24"/>
        </w:rPr>
        <w:t>içeriğinde</w:t>
      </w:r>
      <w:r>
        <w:rPr>
          <w:spacing w:val="-15"/>
          <w:sz w:val="24"/>
        </w:rPr>
        <w:t xml:space="preserve"> </w:t>
      </w:r>
      <w:r>
        <w:rPr>
          <w:sz w:val="24"/>
        </w:rPr>
        <w:t>belirtilmiştir.</w:t>
      </w:r>
      <w:r>
        <w:rPr>
          <w:spacing w:val="-15"/>
          <w:sz w:val="24"/>
        </w:rPr>
        <w:t xml:space="preserve"> </w:t>
      </w:r>
      <w:r>
        <w:rPr>
          <w:sz w:val="24"/>
        </w:rPr>
        <w:t>Aksi</w:t>
      </w:r>
      <w:r>
        <w:rPr>
          <w:spacing w:val="-15"/>
          <w:sz w:val="24"/>
        </w:rPr>
        <w:t xml:space="preserve"> </w:t>
      </w:r>
      <w:r>
        <w:rPr>
          <w:sz w:val="24"/>
        </w:rPr>
        <w:t>ayrıca</w:t>
      </w:r>
      <w:r>
        <w:rPr>
          <w:spacing w:val="-15"/>
          <w:sz w:val="24"/>
        </w:rPr>
        <w:t xml:space="preserve"> </w:t>
      </w:r>
      <w:r>
        <w:rPr>
          <w:sz w:val="24"/>
        </w:rPr>
        <w:t>belirtilmedikçe,</w:t>
      </w:r>
      <w:r>
        <w:rPr>
          <w:spacing w:val="-15"/>
          <w:sz w:val="24"/>
        </w:rPr>
        <w:t xml:space="preserve"> </w:t>
      </w:r>
      <w:r>
        <w:rPr>
          <w:sz w:val="24"/>
        </w:rPr>
        <w:t>fiyatlara KDV dahildir.</w:t>
      </w:r>
    </w:p>
    <w:p w14:paraId="20E33277" w14:textId="1DF0FF2C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02" w:line="276" w:lineRule="auto"/>
        <w:ind w:right="116"/>
        <w:jc w:val="both"/>
        <w:rPr>
          <w:sz w:val="24"/>
        </w:rPr>
      </w:pPr>
      <w:r>
        <w:rPr>
          <w:b/>
          <w:sz w:val="24"/>
        </w:rPr>
        <w:t>ALICI,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satın</w:t>
      </w:r>
      <w:r>
        <w:rPr>
          <w:spacing w:val="-14"/>
          <w:sz w:val="24"/>
        </w:rPr>
        <w:t xml:space="preserve"> </w:t>
      </w:r>
      <w:r>
        <w:rPr>
          <w:sz w:val="24"/>
        </w:rPr>
        <w:t>almış</w:t>
      </w:r>
      <w:r>
        <w:rPr>
          <w:spacing w:val="-14"/>
          <w:sz w:val="24"/>
        </w:rPr>
        <w:t xml:space="preserve"> </w:t>
      </w:r>
      <w:r>
        <w:rPr>
          <w:sz w:val="24"/>
        </w:rPr>
        <w:t>olduğu</w:t>
      </w:r>
      <w:r>
        <w:rPr>
          <w:spacing w:val="-14"/>
          <w:sz w:val="24"/>
        </w:rPr>
        <w:t xml:space="preserve"> </w:t>
      </w:r>
      <w:r>
        <w:rPr>
          <w:sz w:val="24"/>
        </w:rPr>
        <w:t>ürüne/hizmete</w:t>
      </w:r>
      <w:r>
        <w:rPr>
          <w:spacing w:val="-15"/>
          <w:sz w:val="24"/>
        </w:rPr>
        <w:t xml:space="preserve"> </w:t>
      </w:r>
      <w:r>
        <w:rPr>
          <w:sz w:val="24"/>
        </w:rPr>
        <w:t>ilişkin</w:t>
      </w:r>
      <w:r>
        <w:rPr>
          <w:spacing w:val="-14"/>
          <w:sz w:val="24"/>
        </w:rPr>
        <w:t xml:space="preserve"> </w:t>
      </w:r>
      <w:r>
        <w:rPr>
          <w:sz w:val="24"/>
        </w:rPr>
        <w:t>bedeli,</w:t>
      </w:r>
      <w:r>
        <w:rPr>
          <w:spacing w:val="-14"/>
          <w:sz w:val="24"/>
        </w:rPr>
        <w:t xml:space="preserve"> </w:t>
      </w:r>
      <w:r>
        <w:rPr>
          <w:sz w:val="24"/>
        </w:rPr>
        <w:t>kayıt</w:t>
      </w:r>
      <w:r>
        <w:rPr>
          <w:spacing w:val="-14"/>
          <w:sz w:val="24"/>
        </w:rPr>
        <w:t xml:space="preserve"> </w:t>
      </w:r>
      <w:r>
        <w:rPr>
          <w:sz w:val="24"/>
        </w:rPr>
        <w:t>talebini</w:t>
      </w:r>
      <w:r>
        <w:rPr>
          <w:spacing w:val="-14"/>
          <w:sz w:val="24"/>
        </w:rPr>
        <w:t xml:space="preserve"> </w:t>
      </w:r>
      <w:r>
        <w:rPr>
          <w:sz w:val="24"/>
        </w:rPr>
        <w:t>oluşturduktan</w:t>
      </w:r>
      <w:r>
        <w:rPr>
          <w:spacing w:val="-15"/>
          <w:sz w:val="24"/>
        </w:rPr>
        <w:t xml:space="preserve"> </w:t>
      </w:r>
      <w:r>
        <w:rPr>
          <w:sz w:val="24"/>
        </w:rPr>
        <w:t>itibaren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(üç) saat içerisinde </w:t>
      </w:r>
      <w:hyperlink r:id="rId13" w:history="1">
        <w:r w:rsidR="0093204C" w:rsidRPr="00F83F4B">
          <w:rPr>
            <w:rStyle w:val="Kpr"/>
          </w:rPr>
          <w:t>https://emdr2025.digiconkayit.com/tr/</w:t>
        </w:r>
      </w:hyperlink>
      <w:r w:rsidR="0093204C">
        <w:t xml:space="preserve"> </w:t>
      </w:r>
      <w:r>
        <w:rPr>
          <w:color w:val="1154CC"/>
          <w:sz w:val="24"/>
        </w:rPr>
        <w:t xml:space="preserve"> </w:t>
      </w:r>
      <w:r>
        <w:rPr>
          <w:sz w:val="24"/>
        </w:rPr>
        <w:t xml:space="preserve">sayfasında bulunan </w:t>
      </w:r>
      <w:r w:rsidR="0093204C" w:rsidRPr="0093204C">
        <w:rPr>
          <w:sz w:val="24"/>
        </w:rPr>
        <w:t xml:space="preserve">MICE CRAFT KONGRE ORGANİZASYON ETKİNLİK YÖNETİMİ TURİZM TİCARET LİMİTED </w:t>
      </w:r>
      <w:proofErr w:type="spellStart"/>
      <w:r w:rsidR="0093204C" w:rsidRPr="0093204C">
        <w:rPr>
          <w:sz w:val="24"/>
        </w:rPr>
        <w:t>ŞİRKETİ</w:t>
      </w:r>
      <w:r w:rsidR="0093204C">
        <w:rPr>
          <w:sz w:val="24"/>
        </w:rPr>
        <w:t xml:space="preserve"> </w:t>
      </w:r>
      <w:r>
        <w:rPr>
          <w:sz w:val="24"/>
        </w:rPr>
        <w:t>Bank</w:t>
      </w:r>
      <w:proofErr w:type="spellEnd"/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hesabına</w:t>
      </w:r>
      <w:r>
        <w:rPr>
          <w:spacing w:val="-15"/>
          <w:sz w:val="24"/>
        </w:rPr>
        <w:t xml:space="preserve"> </w:t>
      </w:r>
      <w:r>
        <w:rPr>
          <w:sz w:val="24"/>
        </w:rPr>
        <w:t>havale</w:t>
      </w:r>
      <w:r>
        <w:rPr>
          <w:spacing w:val="-10"/>
          <w:sz w:val="24"/>
        </w:rPr>
        <w:t xml:space="preserve"> </w:t>
      </w:r>
      <w:r>
        <w:rPr>
          <w:sz w:val="24"/>
        </w:rPr>
        <w:t>yöntemi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gönderecektir.</w:t>
      </w:r>
      <w:r>
        <w:rPr>
          <w:spacing w:val="-14"/>
          <w:sz w:val="24"/>
        </w:rPr>
        <w:t xml:space="preserve"> </w:t>
      </w:r>
      <w:r>
        <w:rPr>
          <w:sz w:val="24"/>
        </w:rPr>
        <w:t>Söz</w:t>
      </w:r>
      <w:r>
        <w:rPr>
          <w:spacing w:val="-13"/>
          <w:sz w:val="24"/>
        </w:rPr>
        <w:t xml:space="preserve"> </w:t>
      </w:r>
      <w:r>
        <w:rPr>
          <w:sz w:val="24"/>
        </w:rPr>
        <w:t>konusu bedelin</w:t>
      </w:r>
      <w:r>
        <w:rPr>
          <w:spacing w:val="-5"/>
          <w:sz w:val="24"/>
        </w:rPr>
        <w:t xml:space="preserve"> </w:t>
      </w:r>
      <w:r>
        <w:rPr>
          <w:sz w:val="24"/>
        </w:rPr>
        <w:t>işbu</w:t>
      </w:r>
      <w:r>
        <w:rPr>
          <w:spacing w:val="-5"/>
          <w:sz w:val="24"/>
        </w:rPr>
        <w:t xml:space="preserve"> </w:t>
      </w:r>
      <w:r>
        <w:rPr>
          <w:sz w:val="24"/>
        </w:rPr>
        <w:t>maddede</w:t>
      </w:r>
      <w:r>
        <w:rPr>
          <w:spacing w:val="-6"/>
          <w:sz w:val="24"/>
        </w:rPr>
        <w:t xml:space="preserve"> </w:t>
      </w:r>
      <w:r>
        <w:rPr>
          <w:sz w:val="24"/>
        </w:rPr>
        <w:t>belirlenen</w:t>
      </w:r>
      <w:r>
        <w:rPr>
          <w:spacing w:val="-5"/>
          <w:sz w:val="24"/>
        </w:rPr>
        <w:t xml:space="preserve"> </w:t>
      </w:r>
      <w:r>
        <w:rPr>
          <w:sz w:val="24"/>
        </w:rPr>
        <w:t>süre</w:t>
      </w:r>
      <w:r>
        <w:rPr>
          <w:spacing w:val="-7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4"/>
          <w:sz w:val="24"/>
        </w:rPr>
        <w:t xml:space="preserve"> </w:t>
      </w:r>
      <w:r>
        <w:rPr>
          <w:sz w:val="24"/>
        </w:rPr>
        <w:t>gönderilmemesi,</w:t>
      </w:r>
      <w:r>
        <w:rPr>
          <w:spacing w:val="-5"/>
          <w:sz w:val="24"/>
        </w:rPr>
        <w:t xml:space="preserve"> </w:t>
      </w:r>
      <w:r>
        <w:rPr>
          <w:sz w:val="24"/>
        </w:rPr>
        <w:t>eksik</w:t>
      </w:r>
      <w:r>
        <w:rPr>
          <w:spacing w:val="-5"/>
          <w:sz w:val="24"/>
        </w:rPr>
        <w:t xml:space="preserve"> </w:t>
      </w:r>
      <w:r>
        <w:rPr>
          <w:sz w:val="24"/>
        </w:rPr>
        <w:t>gönderilmesi,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göndericiye iade olunması vb. sebeplerle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’ya</w:t>
      </w:r>
      <w:proofErr w:type="spellEnd"/>
      <w:r>
        <w:rPr>
          <w:sz w:val="24"/>
        </w:rPr>
        <w:t xml:space="preserve"> ulaşmaması durumunda satış işlemi tamamlanmamış olacağından işbu Sözleşme ilişkisi en baştan itibaren geçersiz addedilecektir.</w:t>
      </w:r>
    </w:p>
    <w:p w14:paraId="4713C6C9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199" w:line="276" w:lineRule="auto"/>
        <w:ind w:right="119"/>
        <w:jc w:val="both"/>
        <w:rPr>
          <w:sz w:val="24"/>
        </w:rPr>
      </w:pPr>
      <w:r>
        <w:rPr>
          <w:b/>
          <w:sz w:val="24"/>
        </w:rPr>
        <w:t>ALICI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kredi</w:t>
      </w:r>
      <w:r>
        <w:rPr>
          <w:spacing w:val="-8"/>
          <w:sz w:val="24"/>
        </w:rPr>
        <w:t xml:space="preserve"> </w:t>
      </w:r>
      <w:r>
        <w:rPr>
          <w:sz w:val="24"/>
        </w:rPr>
        <w:t>kartı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taksitli</w:t>
      </w:r>
      <w:r>
        <w:rPr>
          <w:spacing w:val="-8"/>
          <w:sz w:val="24"/>
        </w:rPr>
        <w:t xml:space="preserve"> </w:t>
      </w:r>
      <w:r>
        <w:rPr>
          <w:sz w:val="24"/>
        </w:rPr>
        <w:t>alışveriş</w:t>
      </w:r>
      <w:r>
        <w:rPr>
          <w:spacing w:val="-6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8"/>
          <w:sz w:val="24"/>
        </w:rPr>
        <w:t xml:space="preserve"> </w:t>
      </w:r>
      <w:r>
        <w:rPr>
          <w:sz w:val="24"/>
        </w:rPr>
        <w:t>durumunda</w:t>
      </w:r>
      <w:r>
        <w:rPr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ALICI</w:t>
      </w:r>
      <w:r>
        <w:rPr>
          <w:sz w:val="24"/>
        </w:rPr>
        <w:t>’nın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Site</w:t>
      </w:r>
      <w:r>
        <w:rPr>
          <w:sz w:val="24"/>
        </w:rPr>
        <w:t>’de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seçmiş olduğu</w:t>
      </w:r>
      <w:r>
        <w:rPr>
          <w:spacing w:val="-1"/>
          <w:sz w:val="24"/>
        </w:rPr>
        <w:t xml:space="preserve"> </w:t>
      </w:r>
      <w:r>
        <w:rPr>
          <w:sz w:val="24"/>
        </w:rPr>
        <w:t>taksit</w:t>
      </w:r>
      <w:r>
        <w:rPr>
          <w:spacing w:val="-1"/>
          <w:sz w:val="24"/>
        </w:rPr>
        <w:t xml:space="preserve"> </w:t>
      </w:r>
      <w:r>
        <w:rPr>
          <w:sz w:val="24"/>
        </w:rPr>
        <w:t>sayısı geçerlidir.</w:t>
      </w:r>
      <w:r>
        <w:rPr>
          <w:spacing w:val="-2"/>
          <w:sz w:val="24"/>
        </w:rPr>
        <w:t xml:space="preserve"> </w:t>
      </w:r>
      <w:r>
        <w:rPr>
          <w:sz w:val="24"/>
        </w:rPr>
        <w:t>Taksitlendirme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işlemlerinde, </w:t>
      </w:r>
      <w:r>
        <w:rPr>
          <w:b/>
          <w:sz w:val="24"/>
        </w:rPr>
        <w:t xml:space="preserve">ALICI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kart</w:t>
      </w:r>
      <w:r>
        <w:rPr>
          <w:spacing w:val="-2"/>
          <w:sz w:val="24"/>
        </w:rPr>
        <w:t xml:space="preserve"> </w:t>
      </w:r>
      <w:r>
        <w:rPr>
          <w:sz w:val="24"/>
        </w:rPr>
        <w:t>sahibi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banka arasında yürürlükte bulunan sözleşmenin ilgili hükümleri geçerli olup </w:t>
      </w:r>
      <w:proofErr w:type="spellStart"/>
      <w:r>
        <w:rPr>
          <w:b/>
          <w:sz w:val="24"/>
        </w:rPr>
        <w:t>SATICI</w:t>
      </w:r>
      <w:r>
        <w:rPr>
          <w:sz w:val="24"/>
        </w:rPr>
        <w:t>’nın</w:t>
      </w:r>
      <w:proofErr w:type="spellEnd"/>
      <w:r>
        <w:rPr>
          <w:sz w:val="24"/>
        </w:rPr>
        <w:t xml:space="preserve"> bu ve benzeri ödeme konularında herhangi bir yükümlülüğü bulunmamaktadır.</w:t>
      </w:r>
    </w:p>
    <w:p w14:paraId="5CBDF8C4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spacing w:before="208"/>
        <w:ind w:hanging="559"/>
      </w:pPr>
      <w:r>
        <w:t>MÜCBİR</w:t>
      </w:r>
      <w:r>
        <w:rPr>
          <w:spacing w:val="-5"/>
        </w:rPr>
        <w:t xml:space="preserve"> </w:t>
      </w:r>
      <w:r>
        <w:rPr>
          <w:spacing w:val="-2"/>
        </w:rPr>
        <w:t>SEBEPLER</w:t>
      </w:r>
    </w:p>
    <w:p w14:paraId="7EFD58AE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35" w:line="276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Taraflar </w:t>
      </w:r>
      <w:r>
        <w:rPr>
          <w:sz w:val="24"/>
        </w:rPr>
        <w:t xml:space="preserve">arasındaki Sözleşme’nin düzenlendiği tarihte var olmayan ve </w:t>
      </w:r>
      <w:proofErr w:type="spellStart"/>
      <w:r>
        <w:rPr>
          <w:b/>
          <w:sz w:val="24"/>
        </w:rPr>
        <w:t>SATICI’nın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kontrolü 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gelişen,</w:t>
      </w:r>
      <w:r>
        <w:rPr>
          <w:spacing w:val="-3"/>
          <w:sz w:val="24"/>
        </w:rPr>
        <w:t xml:space="preserve"> </w:t>
      </w:r>
      <w:r>
        <w:rPr>
          <w:sz w:val="24"/>
        </w:rPr>
        <w:t>ortaya</w:t>
      </w:r>
      <w:r>
        <w:rPr>
          <w:spacing w:val="-2"/>
          <w:sz w:val="24"/>
        </w:rPr>
        <w:t xml:space="preserve"> </w:t>
      </w:r>
      <w:r>
        <w:rPr>
          <w:sz w:val="24"/>
        </w:rPr>
        <w:t>çıkmasıyla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SATICI’nın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Sözleşme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yüklendiği</w:t>
      </w:r>
      <w:r>
        <w:rPr>
          <w:spacing w:val="-3"/>
          <w:sz w:val="24"/>
        </w:rPr>
        <w:t xml:space="preserve"> </w:t>
      </w:r>
      <w:r>
        <w:rPr>
          <w:sz w:val="24"/>
        </w:rPr>
        <w:t>borç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sorumluluklarını kısmen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tamamen</w:t>
      </w:r>
      <w:r>
        <w:rPr>
          <w:spacing w:val="-12"/>
          <w:sz w:val="24"/>
        </w:rPr>
        <w:t xml:space="preserve"> </w:t>
      </w:r>
      <w:r>
        <w:rPr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z w:val="24"/>
        </w:rPr>
        <w:t>zamanında</w:t>
      </w:r>
      <w:r>
        <w:rPr>
          <w:spacing w:val="-8"/>
          <w:sz w:val="24"/>
        </w:rPr>
        <w:t xml:space="preserve"> </w:t>
      </w:r>
      <w:r>
        <w:rPr>
          <w:sz w:val="24"/>
        </w:rPr>
        <w:t>yerine</w:t>
      </w:r>
      <w:r>
        <w:rPr>
          <w:spacing w:val="-10"/>
          <w:sz w:val="24"/>
        </w:rPr>
        <w:t xml:space="preserve"> </w:t>
      </w:r>
      <w:r>
        <w:rPr>
          <w:sz w:val="24"/>
        </w:rPr>
        <w:t>getirmesini</w:t>
      </w:r>
      <w:r>
        <w:rPr>
          <w:spacing w:val="-11"/>
          <w:sz w:val="24"/>
        </w:rPr>
        <w:t xml:space="preserve"> </w:t>
      </w:r>
      <w:r>
        <w:rPr>
          <w:sz w:val="24"/>
        </w:rPr>
        <w:t>imkansızlaştıran</w:t>
      </w:r>
      <w:r>
        <w:rPr>
          <w:spacing w:val="-12"/>
          <w:sz w:val="24"/>
        </w:rPr>
        <w:t xml:space="preserve"> </w:t>
      </w:r>
      <w:r>
        <w:rPr>
          <w:sz w:val="24"/>
        </w:rPr>
        <w:t>doğal</w:t>
      </w:r>
      <w:r>
        <w:rPr>
          <w:spacing w:val="-11"/>
          <w:sz w:val="24"/>
        </w:rPr>
        <w:t xml:space="preserve"> </w:t>
      </w:r>
      <w:r>
        <w:rPr>
          <w:sz w:val="24"/>
        </w:rPr>
        <w:t>afetler</w:t>
      </w:r>
      <w:r>
        <w:rPr>
          <w:spacing w:val="-10"/>
          <w:sz w:val="24"/>
        </w:rPr>
        <w:t xml:space="preserve"> </w:t>
      </w:r>
      <w:r>
        <w:rPr>
          <w:sz w:val="24"/>
        </w:rPr>
        <w:t>(deprem, sel, yangın, kasırga vb.), sosyal patlamalar (büyük çaplı isyan çıkması, genel grev vb.), salgın hastalıklar,</w:t>
      </w:r>
      <w:r>
        <w:rPr>
          <w:spacing w:val="-15"/>
          <w:sz w:val="24"/>
        </w:rPr>
        <w:t xml:space="preserve"> </w:t>
      </w:r>
      <w:r>
        <w:rPr>
          <w:sz w:val="24"/>
        </w:rPr>
        <w:t>mevzuatla</w:t>
      </w:r>
      <w:r>
        <w:rPr>
          <w:spacing w:val="-15"/>
          <w:sz w:val="24"/>
        </w:rPr>
        <w:t xml:space="preserve"> </w:t>
      </w:r>
      <w:r>
        <w:rPr>
          <w:sz w:val="24"/>
        </w:rPr>
        <w:t>getirilen</w:t>
      </w:r>
      <w:r>
        <w:rPr>
          <w:spacing w:val="-15"/>
          <w:sz w:val="24"/>
        </w:rPr>
        <w:t xml:space="preserve"> </w:t>
      </w:r>
      <w:r>
        <w:rPr>
          <w:sz w:val="24"/>
        </w:rPr>
        <w:t>yasaklamalar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engellemeler,</w:t>
      </w:r>
      <w:r>
        <w:rPr>
          <w:spacing w:val="-15"/>
          <w:sz w:val="24"/>
        </w:rPr>
        <w:t xml:space="preserve"> </w:t>
      </w:r>
      <w:r>
        <w:rPr>
          <w:sz w:val="24"/>
        </w:rPr>
        <w:t>ablukalar,</w:t>
      </w:r>
      <w:r>
        <w:rPr>
          <w:spacing w:val="-15"/>
          <w:sz w:val="24"/>
        </w:rPr>
        <w:t xml:space="preserve"> </w:t>
      </w:r>
      <w:r>
        <w:rPr>
          <w:sz w:val="24"/>
        </w:rPr>
        <w:t>ambargolar,</w:t>
      </w:r>
      <w:r>
        <w:rPr>
          <w:spacing w:val="-15"/>
          <w:sz w:val="24"/>
        </w:rPr>
        <w:t xml:space="preserve"> </w:t>
      </w:r>
      <w:r>
        <w:rPr>
          <w:sz w:val="24"/>
        </w:rPr>
        <w:t>kişilerin</w:t>
      </w:r>
      <w:r>
        <w:rPr>
          <w:spacing w:val="-15"/>
          <w:sz w:val="24"/>
        </w:rPr>
        <w:t xml:space="preserve"> </w:t>
      </w:r>
      <w:r>
        <w:rPr>
          <w:sz w:val="24"/>
        </w:rPr>
        <w:t>özel</w:t>
      </w:r>
    </w:p>
    <w:p w14:paraId="5840177A" w14:textId="77777777" w:rsidR="0048073E" w:rsidRDefault="0048073E">
      <w:pPr>
        <w:pStyle w:val="ListeParagraf"/>
        <w:spacing w:line="276" w:lineRule="auto"/>
        <w:rPr>
          <w:sz w:val="24"/>
        </w:rPr>
        <w:sectPr w:rsidR="0048073E">
          <w:pgSz w:w="11910" w:h="16840"/>
          <w:pgMar w:top="1360" w:right="425" w:bottom="1000" w:left="1133" w:header="0" w:footer="804" w:gutter="0"/>
          <w:cols w:space="708"/>
        </w:sectPr>
      </w:pPr>
    </w:p>
    <w:p w14:paraId="2DD17E5C" w14:textId="77777777" w:rsidR="0048073E" w:rsidRDefault="00000000">
      <w:pPr>
        <w:pStyle w:val="GvdeMetni"/>
        <w:spacing w:before="60" w:line="276" w:lineRule="auto"/>
        <w:ind w:right="127"/>
        <w:jc w:val="both"/>
      </w:pPr>
      <w:proofErr w:type="gramStart"/>
      <w:r>
        <w:lastRenderedPageBreak/>
        <w:t>mal</w:t>
      </w:r>
      <w:proofErr w:type="gramEnd"/>
      <w:r>
        <w:t xml:space="preserve"> varlığına büyük çaplı ve tamamen el koymalar, büyük ekonomik krizler, kazalar, hırsızlıklar ve bunlarla sınırlı olmamak üzere benzeri haller mücbir sebep olarak kabul edilir.</w:t>
      </w:r>
    </w:p>
    <w:p w14:paraId="58E95D7F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Mücbir</w:t>
      </w:r>
      <w:r>
        <w:rPr>
          <w:spacing w:val="-15"/>
          <w:sz w:val="24"/>
        </w:rPr>
        <w:t xml:space="preserve"> </w:t>
      </w:r>
      <w:r>
        <w:rPr>
          <w:sz w:val="24"/>
        </w:rPr>
        <w:t>Sebep</w:t>
      </w:r>
      <w:r>
        <w:rPr>
          <w:spacing w:val="-12"/>
          <w:sz w:val="24"/>
        </w:rPr>
        <w:t xml:space="preserve"> </w:t>
      </w:r>
      <w:r>
        <w:rPr>
          <w:sz w:val="24"/>
        </w:rPr>
        <w:t>durumunda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SATICI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işbu</w:t>
      </w:r>
      <w:r>
        <w:rPr>
          <w:spacing w:val="-14"/>
          <w:sz w:val="24"/>
        </w:rPr>
        <w:t xml:space="preserve"> </w:t>
      </w:r>
      <w:r>
        <w:rPr>
          <w:sz w:val="24"/>
        </w:rPr>
        <w:t>Sözleşme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yüklenmiş</w:t>
      </w:r>
      <w:r>
        <w:rPr>
          <w:spacing w:val="-14"/>
          <w:sz w:val="24"/>
        </w:rPr>
        <w:t xml:space="preserve"> </w:t>
      </w:r>
      <w:r>
        <w:rPr>
          <w:sz w:val="24"/>
        </w:rPr>
        <w:t>olduğu</w:t>
      </w:r>
      <w:r>
        <w:rPr>
          <w:spacing w:val="-12"/>
          <w:sz w:val="24"/>
        </w:rPr>
        <w:t xml:space="preserve"> </w:t>
      </w:r>
      <w:r>
        <w:rPr>
          <w:sz w:val="24"/>
        </w:rPr>
        <w:t>edimleri</w:t>
      </w:r>
      <w:r>
        <w:rPr>
          <w:spacing w:val="-14"/>
          <w:sz w:val="24"/>
        </w:rPr>
        <w:t xml:space="preserve"> </w:t>
      </w:r>
      <w:r>
        <w:rPr>
          <w:sz w:val="24"/>
        </w:rPr>
        <w:t>tek</w:t>
      </w:r>
      <w:r>
        <w:rPr>
          <w:spacing w:val="-15"/>
          <w:sz w:val="24"/>
        </w:rPr>
        <w:t xml:space="preserve"> </w:t>
      </w:r>
      <w:r>
        <w:rPr>
          <w:sz w:val="24"/>
        </w:rPr>
        <w:t>taraflı</w:t>
      </w:r>
      <w:r>
        <w:rPr>
          <w:spacing w:val="-14"/>
          <w:sz w:val="24"/>
        </w:rPr>
        <w:t xml:space="preserve"> </w:t>
      </w:r>
      <w:r>
        <w:rPr>
          <w:sz w:val="24"/>
        </w:rPr>
        <w:t>olarak makul</w:t>
      </w:r>
      <w:r>
        <w:rPr>
          <w:spacing w:val="-11"/>
          <w:sz w:val="24"/>
        </w:rPr>
        <w:t xml:space="preserve"> </w:t>
      </w:r>
      <w:r>
        <w:rPr>
          <w:sz w:val="24"/>
        </w:rPr>
        <w:t>süre</w:t>
      </w:r>
      <w:r>
        <w:rPr>
          <w:spacing w:val="-12"/>
          <w:sz w:val="24"/>
        </w:rPr>
        <w:t xml:space="preserve"> </w:t>
      </w:r>
      <w:r>
        <w:rPr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z w:val="24"/>
        </w:rPr>
        <w:t>erteleyebilir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ödenen</w:t>
      </w:r>
      <w:r>
        <w:rPr>
          <w:spacing w:val="-11"/>
          <w:sz w:val="24"/>
        </w:rPr>
        <w:t xml:space="preserve"> </w:t>
      </w:r>
      <w:r>
        <w:rPr>
          <w:sz w:val="24"/>
        </w:rPr>
        <w:t>bedelin</w:t>
      </w:r>
      <w:r>
        <w:rPr>
          <w:spacing w:val="-8"/>
          <w:sz w:val="24"/>
        </w:rPr>
        <w:t xml:space="preserve"> </w:t>
      </w:r>
      <w:r>
        <w:rPr>
          <w:sz w:val="24"/>
        </w:rPr>
        <w:t>iadesini</w:t>
      </w:r>
      <w:r>
        <w:rPr>
          <w:spacing w:val="-7"/>
          <w:sz w:val="24"/>
        </w:rPr>
        <w:t xml:space="preserve"> </w:t>
      </w:r>
      <w:r>
        <w:rPr>
          <w:sz w:val="24"/>
        </w:rPr>
        <w:t>yaparak</w:t>
      </w:r>
      <w:r>
        <w:rPr>
          <w:spacing w:val="-6"/>
          <w:sz w:val="24"/>
        </w:rPr>
        <w:t xml:space="preserve"> </w:t>
      </w:r>
      <w:r>
        <w:rPr>
          <w:sz w:val="24"/>
        </w:rPr>
        <w:t>yerine</w:t>
      </w:r>
      <w:r>
        <w:rPr>
          <w:spacing w:val="-9"/>
          <w:sz w:val="24"/>
        </w:rPr>
        <w:t xml:space="preserve"> </w:t>
      </w:r>
      <w:r>
        <w:rPr>
          <w:sz w:val="24"/>
        </w:rPr>
        <w:t>getirmekten</w:t>
      </w:r>
      <w:r>
        <w:rPr>
          <w:spacing w:val="-11"/>
          <w:sz w:val="24"/>
        </w:rPr>
        <w:t xml:space="preserve"> </w:t>
      </w:r>
      <w:r>
        <w:rPr>
          <w:sz w:val="24"/>
        </w:rPr>
        <w:t>tazminatsız olarak kaçınabilir.</w:t>
      </w:r>
    </w:p>
    <w:p w14:paraId="0BB4B552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1" w:line="276" w:lineRule="auto"/>
        <w:ind w:right="120"/>
        <w:jc w:val="both"/>
        <w:rPr>
          <w:sz w:val="24"/>
        </w:rPr>
      </w:pPr>
      <w:r>
        <w:rPr>
          <w:sz w:val="24"/>
        </w:rPr>
        <w:t xml:space="preserve">Mücbir sebebin 30 günden fazla sürmesi halinde </w:t>
      </w:r>
      <w:r>
        <w:rPr>
          <w:b/>
          <w:sz w:val="24"/>
        </w:rPr>
        <w:t xml:space="preserve">ALICI </w:t>
      </w:r>
      <w:r>
        <w:rPr>
          <w:sz w:val="24"/>
        </w:rPr>
        <w:t xml:space="preserve">işbu </w:t>
      </w:r>
      <w:proofErr w:type="spellStart"/>
      <w:r>
        <w:rPr>
          <w:b/>
          <w:sz w:val="24"/>
        </w:rPr>
        <w:t>Sözleşme’yi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feshederek ödediği bedelin iadesini talep edebilir. </w:t>
      </w:r>
      <w:r>
        <w:rPr>
          <w:b/>
          <w:sz w:val="24"/>
        </w:rPr>
        <w:t xml:space="preserve">ALICI </w:t>
      </w:r>
      <w:r>
        <w:rPr>
          <w:sz w:val="24"/>
        </w:rPr>
        <w:t>tarafından yapılan ödemelerin iadesi hususunda işbu Sözleşme ile Cayma Hakkı ve İade Politikası hükümleri uygulanacaktır.</w:t>
      </w:r>
    </w:p>
    <w:p w14:paraId="2E9CB8A6" w14:textId="77777777" w:rsidR="0048073E" w:rsidRDefault="00000000">
      <w:pPr>
        <w:pStyle w:val="Balk1"/>
        <w:numPr>
          <w:ilvl w:val="0"/>
          <w:numId w:val="1"/>
        </w:numPr>
        <w:tabs>
          <w:tab w:val="left" w:pos="1027"/>
        </w:tabs>
        <w:spacing w:before="206"/>
        <w:ind w:hanging="559"/>
      </w:pPr>
      <w:r>
        <w:t>UYGULANACAK</w:t>
      </w:r>
      <w:r>
        <w:rPr>
          <w:spacing w:val="-7"/>
        </w:rPr>
        <w:t xml:space="preserve"> </w:t>
      </w:r>
      <w:r>
        <w:t>HUKUK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YETKİLİ</w:t>
      </w:r>
      <w:r>
        <w:rPr>
          <w:spacing w:val="-3"/>
        </w:rPr>
        <w:t xml:space="preserve"> </w:t>
      </w:r>
      <w:r>
        <w:t>YARGI</w:t>
      </w:r>
      <w:r>
        <w:rPr>
          <w:spacing w:val="-3"/>
        </w:rPr>
        <w:t xml:space="preserve"> </w:t>
      </w:r>
      <w:r>
        <w:rPr>
          <w:spacing w:val="-4"/>
        </w:rPr>
        <w:t>YERİ</w:t>
      </w:r>
    </w:p>
    <w:p w14:paraId="4D647213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34" w:line="276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Taraflar, </w:t>
      </w:r>
      <w:r>
        <w:rPr>
          <w:sz w:val="24"/>
        </w:rPr>
        <w:t xml:space="preserve">işbu </w:t>
      </w:r>
      <w:r>
        <w:rPr>
          <w:b/>
          <w:sz w:val="24"/>
        </w:rPr>
        <w:t xml:space="preserve">Sözleşme </w:t>
      </w:r>
      <w:r>
        <w:rPr>
          <w:sz w:val="24"/>
        </w:rPr>
        <w:t xml:space="preserve">sebebiyle aralarında doğacak her türlü uyuşmazlıkta </w:t>
      </w:r>
      <w:proofErr w:type="spellStart"/>
      <w:r>
        <w:rPr>
          <w:b/>
          <w:sz w:val="24"/>
        </w:rPr>
        <w:t>Taraflar’</w:t>
      </w:r>
      <w:r>
        <w:rPr>
          <w:sz w:val="24"/>
        </w:rPr>
        <w:t>ın</w:t>
      </w:r>
      <w:proofErr w:type="spellEnd"/>
      <w:r>
        <w:rPr>
          <w:sz w:val="24"/>
        </w:rPr>
        <w:t xml:space="preserve"> ticari defter,</w:t>
      </w:r>
      <w:r>
        <w:rPr>
          <w:spacing w:val="-12"/>
          <w:sz w:val="24"/>
        </w:rPr>
        <w:t xml:space="preserve"> </w:t>
      </w:r>
      <w:r>
        <w:rPr>
          <w:sz w:val="24"/>
        </w:rPr>
        <w:t>kayıt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belgeleri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bilgisayar,</w:t>
      </w:r>
      <w:r>
        <w:rPr>
          <w:spacing w:val="-11"/>
          <w:sz w:val="24"/>
        </w:rPr>
        <w:t xml:space="preserve"> </w:t>
      </w:r>
      <w:r>
        <w:rPr>
          <w:sz w:val="24"/>
        </w:rPr>
        <w:t>faks</w:t>
      </w:r>
      <w:r>
        <w:rPr>
          <w:spacing w:val="-11"/>
          <w:sz w:val="24"/>
        </w:rPr>
        <w:t xml:space="preserve"> </w:t>
      </w:r>
      <w:r>
        <w:rPr>
          <w:sz w:val="24"/>
        </w:rPr>
        <w:t>kayıtlarının,</w:t>
      </w:r>
      <w:r>
        <w:rPr>
          <w:spacing w:val="-13"/>
          <w:sz w:val="24"/>
        </w:rPr>
        <w:t xml:space="preserve"> </w:t>
      </w:r>
      <w:r>
        <w:rPr>
          <w:sz w:val="24"/>
        </w:rPr>
        <w:t>e-posta</w:t>
      </w:r>
      <w:r>
        <w:rPr>
          <w:spacing w:val="-7"/>
          <w:sz w:val="24"/>
        </w:rPr>
        <w:t xml:space="preserve"> </w:t>
      </w:r>
      <w:r>
        <w:rPr>
          <w:sz w:val="24"/>
        </w:rPr>
        <w:t>yazışmalarının</w:t>
      </w:r>
      <w:r>
        <w:rPr>
          <w:spacing w:val="-13"/>
          <w:sz w:val="24"/>
        </w:rPr>
        <w:t xml:space="preserve"> </w:t>
      </w:r>
      <w:r>
        <w:rPr>
          <w:sz w:val="24"/>
        </w:rPr>
        <w:t>6100</w:t>
      </w:r>
      <w:r>
        <w:rPr>
          <w:spacing w:val="-13"/>
          <w:sz w:val="24"/>
        </w:rPr>
        <w:t xml:space="preserve"> </w:t>
      </w:r>
      <w:r>
        <w:rPr>
          <w:sz w:val="24"/>
        </w:rPr>
        <w:t>sayılı</w:t>
      </w:r>
      <w:r>
        <w:rPr>
          <w:spacing w:val="-13"/>
          <w:sz w:val="24"/>
        </w:rPr>
        <w:t xml:space="preserve"> </w:t>
      </w:r>
      <w:r>
        <w:rPr>
          <w:sz w:val="24"/>
        </w:rPr>
        <w:t>Hukuk Muhakemeleri Kanunu’nun 193. maddesi uyarınca kesin delil hükmünde olacağını kabul, beyan ve taahhüt eder.</w:t>
      </w:r>
    </w:p>
    <w:p w14:paraId="21791E78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before="2" w:line="276" w:lineRule="auto"/>
        <w:ind w:right="117"/>
        <w:jc w:val="both"/>
        <w:rPr>
          <w:sz w:val="24"/>
        </w:rPr>
      </w:pPr>
      <w:r>
        <w:rPr>
          <w:sz w:val="24"/>
        </w:rPr>
        <w:t xml:space="preserve">İşbu Sözleşme </w:t>
      </w:r>
      <w:proofErr w:type="spellStart"/>
      <w:r>
        <w:rPr>
          <w:b/>
          <w:sz w:val="24"/>
        </w:rPr>
        <w:t>ALICI’</w:t>
      </w:r>
      <w:r>
        <w:rPr>
          <w:sz w:val="24"/>
        </w:rPr>
        <w:t>nın</w:t>
      </w:r>
      <w:proofErr w:type="spellEnd"/>
      <w:r>
        <w:rPr>
          <w:sz w:val="24"/>
        </w:rPr>
        <w:t xml:space="preserve"> ödeme yapmasından önce Taraflar arasında elektronik ortamda düzenlenmiş ve onaylanmıştır. Bu kapsamda, işbu Sözleşme</w:t>
      </w:r>
      <w:r>
        <w:rPr>
          <w:b/>
          <w:sz w:val="24"/>
        </w:rPr>
        <w:t xml:space="preserve">, </w:t>
      </w:r>
      <w:r>
        <w:rPr>
          <w:sz w:val="24"/>
        </w:rPr>
        <w:t>Taraflar arasında yazılı sözleşme yapılmış gibi hüküm ve sonuç doğurur.</w:t>
      </w:r>
    </w:p>
    <w:p w14:paraId="3E9293B9" w14:textId="77777777" w:rsidR="0048073E" w:rsidRDefault="00000000">
      <w:pPr>
        <w:pStyle w:val="ListeParagraf"/>
        <w:numPr>
          <w:ilvl w:val="1"/>
          <w:numId w:val="1"/>
        </w:numPr>
        <w:tabs>
          <w:tab w:val="left" w:pos="871"/>
          <w:tab w:val="left" w:pos="873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İşbu</w:t>
      </w:r>
      <w:r>
        <w:rPr>
          <w:spacing w:val="-15"/>
          <w:sz w:val="24"/>
        </w:rPr>
        <w:t xml:space="preserve"> </w:t>
      </w:r>
      <w:r>
        <w:rPr>
          <w:sz w:val="24"/>
        </w:rPr>
        <w:t>Sözleşme’nin</w:t>
      </w:r>
      <w:r>
        <w:rPr>
          <w:spacing w:val="-15"/>
          <w:sz w:val="24"/>
        </w:rPr>
        <w:t xml:space="preserve"> </w:t>
      </w:r>
      <w:r>
        <w:rPr>
          <w:sz w:val="24"/>
        </w:rPr>
        <w:t>uygulamasından</w:t>
      </w:r>
      <w:r>
        <w:rPr>
          <w:spacing w:val="-15"/>
          <w:sz w:val="24"/>
        </w:rPr>
        <w:t xml:space="preserve"> </w:t>
      </w:r>
      <w:r>
        <w:rPr>
          <w:sz w:val="24"/>
        </w:rPr>
        <w:t>kaynaklanacak</w:t>
      </w:r>
      <w:r>
        <w:rPr>
          <w:spacing w:val="-15"/>
          <w:sz w:val="24"/>
        </w:rPr>
        <w:t xml:space="preserve"> </w:t>
      </w:r>
      <w:r>
        <w:rPr>
          <w:sz w:val="24"/>
        </w:rPr>
        <w:t>ihtilafların</w:t>
      </w:r>
      <w:r>
        <w:rPr>
          <w:spacing w:val="-15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-15"/>
          <w:sz w:val="24"/>
        </w:rPr>
        <w:t xml:space="preserve"> </w:t>
      </w:r>
      <w:r>
        <w:rPr>
          <w:sz w:val="24"/>
        </w:rPr>
        <w:t>6502</w:t>
      </w:r>
      <w:r>
        <w:rPr>
          <w:spacing w:val="-15"/>
          <w:sz w:val="24"/>
        </w:rPr>
        <w:t xml:space="preserve"> </w:t>
      </w:r>
      <w:r>
        <w:rPr>
          <w:sz w:val="24"/>
        </w:rPr>
        <w:t>Sayılı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Tüketicinin Korunması Hakkında Kanunun 68 inci ve Tüketici Hakem Heyetleri Yönetmeliğinin </w:t>
      </w:r>
      <w:proofErr w:type="gramStart"/>
      <w:r>
        <w:rPr>
          <w:sz w:val="24"/>
        </w:rPr>
        <w:t xml:space="preserve">6 </w:t>
      </w:r>
      <w:proofErr w:type="spellStart"/>
      <w:r>
        <w:rPr>
          <w:sz w:val="24"/>
        </w:rPr>
        <w:t>ncı</w:t>
      </w:r>
      <w:proofErr w:type="spellEnd"/>
      <w:proofErr w:type="gramEnd"/>
      <w:r>
        <w:rPr>
          <w:sz w:val="24"/>
        </w:rPr>
        <w:t xml:space="preserve"> Maddelerinde Yer Alan Parasal Sınırların Artırılmasına İlişkin Tebliğ’de belirlenen sınırlar gözetilerek </w:t>
      </w:r>
      <w:proofErr w:type="spellStart"/>
      <w:r>
        <w:rPr>
          <w:b/>
          <w:sz w:val="24"/>
        </w:rPr>
        <w:t>ALICI’</w:t>
      </w:r>
      <w:r>
        <w:rPr>
          <w:sz w:val="24"/>
        </w:rPr>
        <w:t>nın</w:t>
      </w:r>
      <w:proofErr w:type="spellEnd"/>
      <w:r>
        <w:rPr>
          <w:sz w:val="24"/>
        </w:rPr>
        <w:t xml:space="preserve"> yerleşim yerinin bulunduğu veya tüketici işleminin yapıldığı yerdeki Tüketici Hakem Heyeti veya Tüketici Mahkemesi yetkilidir.</w:t>
      </w:r>
    </w:p>
    <w:p w14:paraId="3913CC64" w14:textId="77777777" w:rsidR="0093204C" w:rsidRDefault="0093204C" w:rsidP="0093204C">
      <w:pPr>
        <w:pStyle w:val="GvdeMetni"/>
        <w:spacing w:before="242"/>
        <w:ind w:left="0"/>
        <w:rPr>
          <w:b/>
        </w:rPr>
      </w:pPr>
    </w:p>
    <w:p w14:paraId="4794DD56" w14:textId="77777777" w:rsidR="0093204C" w:rsidRDefault="0093204C" w:rsidP="0093204C">
      <w:pPr>
        <w:pStyle w:val="GvdeMetni"/>
        <w:ind w:left="307"/>
      </w:pPr>
      <w:r>
        <w:rPr>
          <w:b/>
        </w:rPr>
        <w:t>SATICI:</w:t>
      </w:r>
      <w:r>
        <w:rPr>
          <w:b/>
          <w:spacing w:val="-6"/>
        </w:rPr>
        <w:t xml:space="preserve"> </w:t>
      </w:r>
      <w:r>
        <w:t>ÜNVAN: MICE CRAFT KONGRE ORGANİZASYON ETKİNLİK YÖNETİMİ TURİZM TİCARET LİMİTED ŞİRKETİ</w:t>
      </w:r>
    </w:p>
    <w:p w14:paraId="34FC113F" w14:textId="77777777" w:rsidR="0093204C" w:rsidRDefault="0093204C" w:rsidP="0093204C">
      <w:pPr>
        <w:pStyle w:val="GvdeMetni"/>
        <w:ind w:left="307"/>
      </w:pPr>
      <w:r>
        <w:t>ADRES: ŞERİFALİ MAH. NURLU SOK. EVONAPARK SİTESİ A BLOK NO:65 ÜMRANİYE-İSTANBUL</w:t>
      </w:r>
    </w:p>
    <w:p w14:paraId="452E7208" w14:textId="77777777" w:rsidR="0093204C" w:rsidRDefault="0093204C" w:rsidP="0093204C">
      <w:pPr>
        <w:pStyle w:val="GvdeMetni"/>
        <w:ind w:left="307"/>
      </w:pPr>
      <w:r>
        <w:t>VERGİ DAİRESİ: SARIGAZİ</w:t>
      </w:r>
    </w:p>
    <w:p w14:paraId="21D97613" w14:textId="77777777" w:rsidR="0093204C" w:rsidRDefault="0093204C" w:rsidP="0093204C">
      <w:pPr>
        <w:pStyle w:val="GvdeMetni"/>
        <w:ind w:left="307"/>
      </w:pPr>
      <w:r>
        <w:t>VERGİ NO: 6201642964</w:t>
      </w:r>
    </w:p>
    <w:p w14:paraId="2E937039" w14:textId="77777777" w:rsidR="0093204C" w:rsidRDefault="0093204C" w:rsidP="0093204C">
      <w:pPr>
        <w:pStyle w:val="GvdeMetni"/>
        <w:ind w:left="307"/>
      </w:pPr>
      <w:r>
        <w:t>TİCARET SİCİL NO: 1057200</w:t>
      </w:r>
    </w:p>
    <w:p w14:paraId="694512D2" w14:textId="77777777" w:rsidR="0093204C" w:rsidRDefault="0093204C" w:rsidP="0093204C">
      <w:pPr>
        <w:pStyle w:val="GvdeMetni"/>
        <w:ind w:left="307"/>
      </w:pPr>
      <w:r>
        <w:t>MERSİS NO: 0620164296400001</w:t>
      </w:r>
    </w:p>
    <w:p w14:paraId="19EFF382" w14:textId="77777777" w:rsidR="0093204C" w:rsidRDefault="0093204C" w:rsidP="0093204C">
      <w:pPr>
        <w:pStyle w:val="GvdeMetni"/>
        <w:ind w:left="307"/>
      </w:pPr>
      <w:r>
        <w:t>E-</w:t>
      </w:r>
      <w:proofErr w:type="gramStart"/>
      <w:r>
        <w:t>posta</w:t>
      </w:r>
      <w:r>
        <w:rPr>
          <w:spacing w:val="-15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hyperlink r:id="rId14" w:history="1">
        <w:r w:rsidRPr="00F83F4B">
          <w:rPr>
            <w:rStyle w:val="Kpr"/>
          </w:rPr>
          <w:t>senem@micecraft.com.tr</w:t>
        </w:r>
      </w:hyperlink>
    </w:p>
    <w:p w14:paraId="255D8750" w14:textId="77777777" w:rsidR="0093204C" w:rsidRDefault="0093204C" w:rsidP="0093204C">
      <w:pPr>
        <w:pStyle w:val="GvdeMetni"/>
        <w:ind w:left="307"/>
      </w:pPr>
      <w:r>
        <w:t>Telefon: 0530 366 4012</w:t>
      </w:r>
    </w:p>
    <w:p w14:paraId="7AFF1371" w14:textId="77777777" w:rsidR="0048073E" w:rsidRDefault="0048073E">
      <w:pPr>
        <w:pStyle w:val="GvdeMetni"/>
        <w:spacing w:before="89"/>
        <w:ind w:left="0"/>
      </w:pPr>
    </w:p>
    <w:p w14:paraId="2699C612" w14:textId="77777777" w:rsidR="0048073E" w:rsidRDefault="00000000">
      <w:pPr>
        <w:pStyle w:val="Balk1"/>
        <w:ind w:left="307" w:firstLine="0"/>
      </w:pPr>
      <w:r>
        <w:rPr>
          <w:spacing w:val="-2"/>
        </w:rPr>
        <w:t>ALICI:</w:t>
      </w:r>
    </w:p>
    <w:p w14:paraId="7450694B" w14:textId="77777777" w:rsidR="0048073E" w:rsidRDefault="00000000">
      <w:pPr>
        <w:pStyle w:val="GvdeMetni"/>
        <w:spacing w:before="36" w:line="276" w:lineRule="auto"/>
        <w:ind w:left="307" w:right="9230"/>
        <w:jc w:val="both"/>
      </w:pPr>
      <w:r>
        <w:rPr>
          <w:spacing w:val="-2"/>
        </w:rPr>
        <w:t xml:space="preserve">Telefon: </w:t>
      </w:r>
      <w:proofErr w:type="gramStart"/>
      <w:r>
        <w:t>Adresi :</w:t>
      </w:r>
      <w:proofErr w:type="gramEnd"/>
      <w:r>
        <w:t xml:space="preserve"> </w:t>
      </w:r>
      <w:r>
        <w:rPr>
          <w:spacing w:val="-2"/>
        </w:rPr>
        <w:t>E-posta:</w:t>
      </w:r>
    </w:p>
    <w:p w14:paraId="4BE44A65" w14:textId="77777777" w:rsidR="0048073E" w:rsidRDefault="00000000">
      <w:pPr>
        <w:pStyle w:val="GvdeMetni"/>
        <w:spacing w:before="1"/>
        <w:ind w:left="307"/>
      </w:pPr>
      <w:r>
        <w:t>IP</w:t>
      </w:r>
      <w:r>
        <w:rPr>
          <w:spacing w:val="-4"/>
        </w:rPr>
        <w:t xml:space="preserve"> </w:t>
      </w:r>
      <w:r>
        <w:rPr>
          <w:spacing w:val="-2"/>
        </w:rPr>
        <w:t>Adresi:</w:t>
      </w:r>
    </w:p>
    <w:sectPr w:rsidR="0048073E">
      <w:pgSz w:w="11910" w:h="16840"/>
      <w:pgMar w:top="1360" w:right="425" w:bottom="1000" w:left="1133" w:header="0" w:footer="8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274A" w14:textId="77777777" w:rsidR="00B43B6B" w:rsidRDefault="00B43B6B">
      <w:r>
        <w:separator/>
      </w:r>
    </w:p>
  </w:endnote>
  <w:endnote w:type="continuationSeparator" w:id="0">
    <w:p w14:paraId="730BC05C" w14:textId="77777777" w:rsidR="00B43B6B" w:rsidRDefault="00B4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FA30" w14:textId="77777777" w:rsidR="0048073E" w:rsidRDefault="00000000">
    <w:pPr>
      <w:pStyle w:val="GvdeMetni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6B0B76F2" wp14:editId="31DF1561">
              <wp:simplePos x="0" y="0"/>
              <wp:positionH relativeFrom="page">
                <wp:posOffset>7100316</wp:posOffset>
              </wp:positionH>
              <wp:positionV relativeFrom="page">
                <wp:posOffset>10038864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400A1" w14:textId="77777777" w:rsidR="0048073E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080017pt;margin-top:790.461792pt;width:13.15pt;height:14.3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E6D1" w14:textId="77777777" w:rsidR="00B43B6B" w:rsidRDefault="00B43B6B">
      <w:r>
        <w:separator/>
      </w:r>
    </w:p>
  </w:footnote>
  <w:footnote w:type="continuationSeparator" w:id="0">
    <w:p w14:paraId="7BF631F9" w14:textId="77777777" w:rsidR="00B43B6B" w:rsidRDefault="00B4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76CED"/>
    <w:multiLevelType w:val="multilevel"/>
    <w:tmpl w:val="2C763A22"/>
    <w:lvl w:ilvl="0">
      <w:start w:val="1"/>
      <w:numFmt w:val="decimal"/>
      <w:lvlText w:val="%1."/>
      <w:lvlJc w:val="left"/>
      <w:pPr>
        <w:ind w:left="1027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73" w:hanging="7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56" w:hanging="7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93" w:hanging="7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30" w:hanging="7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67" w:hanging="7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03" w:hanging="7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40" w:hanging="7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7" w:hanging="761"/>
      </w:pPr>
      <w:rPr>
        <w:rFonts w:hint="default"/>
        <w:lang w:val="tr-TR" w:eastAsia="en-US" w:bidi="ar-SA"/>
      </w:rPr>
    </w:lvl>
  </w:abstractNum>
  <w:num w:numId="1" w16cid:durableId="127424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73E"/>
    <w:rsid w:val="0048073E"/>
    <w:rsid w:val="0093204C"/>
    <w:rsid w:val="00B43B6B"/>
    <w:rsid w:val="00F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8FC0E"/>
  <w15:docId w15:val="{24C77462-72FA-B440-9F0F-E4E8808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27" w:hanging="55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73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1"/>
      <w:ind w:left="18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73" w:hanging="7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3204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dr2025.digiconkayit.com/tr/" TargetMode="External"/><Relationship Id="rId13" Type="http://schemas.openxmlformats.org/officeDocument/2006/relationships/hyperlink" Target="https://emdr2025.digiconkayit.com/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em@micecraft.com.tr" TargetMode="External"/><Relationship Id="rId12" Type="http://schemas.openxmlformats.org/officeDocument/2006/relationships/hyperlink" Target="mailto:tbd-merkez@tbd.org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dr2025.digiconkayit.com/t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mdr2025.digiconkayit.com/tr/" TargetMode="External"/><Relationship Id="rId14" Type="http://schemas.openxmlformats.org/officeDocument/2006/relationships/hyperlink" Target="mailto:senem@micecraft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Destek</dc:creator>
  <cp:lastModifiedBy>senem okcu</cp:lastModifiedBy>
  <cp:revision>2</cp:revision>
  <dcterms:created xsi:type="dcterms:W3CDTF">2025-06-04T12:43:00Z</dcterms:created>
  <dcterms:modified xsi:type="dcterms:W3CDTF">2025-06-04T12:49:00Z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